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A196" w14:textId="40929491" w:rsidR="00753C7C" w:rsidRPr="000029FE" w:rsidRDefault="000029FE" w:rsidP="00753C7C">
      <w:pPr>
        <w:spacing w:line="276" w:lineRule="auto"/>
        <w:ind w:left="-5" w:firstLine="5"/>
        <w:jc w:val="left"/>
        <w:rPr>
          <w:rFonts w:asciiTheme="minorHAnsi" w:hAnsiTheme="minorHAnsi" w:cstheme="minorHAnsi"/>
          <w:b/>
          <w:iCs/>
          <w:sz w:val="28"/>
          <w:szCs w:val="28"/>
          <w:lang w:val="pt-BR"/>
        </w:rPr>
      </w:pPr>
      <w:r w:rsidRPr="000029FE">
        <w:rPr>
          <w:rFonts w:asciiTheme="minorHAnsi" w:hAnsiTheme="minorHAnsi" w:cstheme="minorHAnsi"/>
          <w:b/>
          <w:iCs/>
          <w:sz w:val="28"/>
          <w:szCs w:val="28"/>
          <w:lang w:val="pt-BR"/>
        </w:rPr>
        <w:t xml:space="preserve">AO JUÍZO DO </w:t>
      </w:r>
      <w:r w:rsidR="00753C7C" w:rsidRPr="000029FE">
        <w:rPr>
          <w:rFonts w:asciiTheme="minorHAnsi" w:hAnsiTheme="minorHAnsi" w:cstheme="minorHAnsi"/>
          <w:b/>
          <w:iCs/>
          <w:sz w:val="28"/>
          <w:szCs w:val="28"/>
          <w:lang w:val="pt-BR"/>
        </w:rPr>
        <w:t>JUIZA</w:t>
      </w:r>
      <w:r w:rsidRPr="000029FE">
        <w:rPr>
          <w:rFonts w:asciiTheme="minorHAnsi" w:hAnsiTheme="minorHAnsi" w:cstheme="minorHAnsi"/>
          <w:b/>
          <w:iCs/>
          <w:sz w:val="28"/>
          <w:szCs w:val="28"/>
          <w:lang w:val="pt-BR"/>
        </w:rPr>
        <w:t xml:space="preserve">DO ESPECIAL </w:t>
      </w:r>
      <w:r w:rsidR="00D94514" w:rsidRPr="000029FE">
        <w:rPr>
          <w:rFonts w:asciiTheme="minorHAnsi" w:hAnsiTheme="minorHAnsi" w:cstheme="minorHAnsi"/>
          <w:b/>
          <w:iCs/>
          <w:sz w:val="28"/>
          <w:szCs w:val="28"/>
          <w:lang w:val="pt-BR"/>
        </w:rPr>
        <w:t>DA FAZENDA PÚBLICA DA COMARCA DE APUCARANA-PR.</w:t>
      </w:r>
    </w:p>
    <w:p w14:paraId="62FB9A26" w14:textId="77777777" w:rsidR="00753C7C" w:rsidRPr="002D49CE" w:rsidRDefault="00753C7C" w:rsidP="00753C7C">
      <w:pPr>
        <w:spacing w:line="276" w:lineRule="auto"/>
        <w:ind w:left="-5" w:firstLine="5"/>
        <w:jc w:val="left"/>
        <w:rPr>
          <w:b/>
          <w:iCs/>
          <w:szCs w:val="24"/>
          <w:lang w:val="pt-BR"/>
        </w:rPr>
      </w:pPr>
    </w:p>
    <w:p w14:paraId="514BAB19" w14:textId="77777777" w:rsidR="00753C7C" w:rsidRPr="002D49CE" w:rsidRDefault="00753C7C" w:rsidP="00753C7C">
      <w:pPr>
        <w:spacing w:line="276" w:lineRule="auto"/>
        <w:ind w:left="-5" w:firstLine="5"/>
        <w:jc w:val="left"/>
        <w:rPr>
          <w:b/>
          <w:iCs/>
          <w:szCs w:val="24"/>
          <w:lang w:val="pt-BR"/>
        </w:rPr>
      </w:pPr>
    </w:p>
    <w:p w14:paraId="301EAB80" w14:textId="77777777" w:rsidR="00753C7C" w:rsidRPr="002D49CE" w:rsidRDefault="00753C7C" w:rsidP="00753C7C">
      <w:pPr>
        <w:spacing w:line="276" w:lineRule="auto"/>
        <w:ind w:left="-5" w:firstLine="5"/>
        <w:jc w:val="left"/>
        <w:rPr>
          <w:b/>
          <w:iCs/>
          <w:szCs w:val="24"/>
          <w:lang w:val="pt-BR"/>
        </w:rPr>
      </w:pPr>
    </w:p>
    <w:p w14:paraId="344F13AC" w14:textId="366379CB" w:rsidR="00753C7C" w:rsidRPr="002D49CE" w:rsidRDefault="00753C7C" w:rsidP="00753C7C">
      <w:pPr>
        <w:spacing w:line="276" w:lineRule="auto"/>
        <w:ind w:left="-5" w:firstLine="5"/>
        <w:jc w:val="left"/>
        <w:rPr>
          <w:rFonts w:asciiTheme="minorHAnsi" w:hAnsiTheme="minorHAnsi" w:cstheme="minorHAnsi"/>
          <w:bCs/>
          <w:szCs w:val="24"/>
          <w:lang w:val="pt-BR"/>
        </w:rPr>
      </w:pPr>
      <w:r w:rsidRPr="002D49CE">
        <w:rPr>
          <w:rFonts w:asciiTheme="minorHAnsi" w:hAnsiTheme="minorHAnsi" w:cstheme="minorHAnsi"/>
          <w:bCs/>
          <w:iCs/>
          <w:szCs w:val="24"/>
          <w:lang w:val="pt-BR"/>
        </w:rPr>
        <w:t xml:space="preserve">Autos nº </w:t>
      </w:r>
      <w:r w:rsidR="003F7B58" w:rsidRPr="002D49CE">
        <w:rPr>
          <w:rFonts w:asciiTheme="minorHAnsi" w:hAnsiTheme="minorHAnsi" w:cstheme="minorHAnsi"/>
          <w:bCs/>
          <w:szCs w:val="24"/>
          <w:lang w:val="pt-BR"/>
        </w:rPr>
        <w:t>0006716-84.2023.8.16.0044</w:t>
      </w:r>
    </w:p>
    <w:p w14:paraId="1EB155D1" w14:textId="77777777" w:rsidR="00753C7C" w:rsidRPr="002D49CE" w:rsidRDefault="00753C7C" w:rsidP="00753C7C">
      <w:pPr>
        <w:spacing w:line="276" w:lineRule="auto"/>
        <w:ind w:left="-5" w:firstLine="5"/>
        <w:jc w:val="left"/>
        <w:rPr>
          <w:rFonts w:asciiTheme="minorHAnsi" w:hAnsiTheme="minorHAnsi" w:cstheme="minorHAnsi"/>
          <w:bCs/>
          <w:szCs w:val="24"/>
          <w:lang w:val="pt-BR"/>
        </w:rPr>
      </w:pPr>
    </w:p>
    <w:p w14:paraId="40867156" w14:textId="77777777" w:rsidR="00882FBD" w:rsidRPr="002D49CE" w:rsidRDefault="00882FBD" w:rsidP="00753C7C">
      <w:pPr>
        <w:spacing w:after="0" w:line="480" w:lineRule="auto"/>
        <w:ind w:left="715" w:firstLine="725"/>
        <w:jc w:val="left"/>
        <w:rPr>
          <w:szCs w:val="24"/>
          <w:lang w:val="pt-BR"/>
        </w:rPr>
      </w:pPr>
    </w:p>
    <w:p w14:paraId="01541D4B" w14:textId="15D7B2D1" w:rsidR="00753C7C" w:rsidRDefault="008A2AF0" w:rsidP="002D49CE">
      <w:pPr>
        <w:spacing w:after="0" w:line="360" w:lineRule="auto"/>
        <w:ind w:left="-5" w:firstLine="725"/>
        <w:rPr>
          <w:rFonts w:asciiTheme="minorHAnsi" w:hAnsiTheme="minorHAnsi" w:cstheme="minorHAnsi"/>
          <w:szCs w:val="24"/>
          <w:lang w:val="pt-BR"/>
        </w:rPr>
      </w:pPr>
      <w:r w:rsidRPr="002D49CE">
        <w:rPr>
          <w:rFonts w:asciiTheme="minorHAnsi" w:hAnsiTheme="minorHAnsi" w:cstheme="minorHAnsi"/>
          <w:b/>
          <w:bCs/>
          <w:szCs w:val="24"/>
          <w:lang w:val="pt-BR"/>
        </w:rPr>
        <w:t>ANDERSON FERNANDO CORRÊA MONTALVÃO,</w:t>
      </w:r>
      <w:r w:rsidRPr="002D49CE">
        <w:rPr>
          <w:rFonts w:asciiTheme="minorHAnsi" w:hAnsiTheme="minorHAnsi" w:cstheme="minorHAnsi"/>
          <w:szCs w:val="24"/>
          <w:lang w:val="pt-BR"/>
        </w:rPr>
        <w:t xml:space="preserve"> </w:t>
      </w:r>
      <w:r w:rsidR="002D49CE" w:rsidRPr="002D49CE">
        <w:rPr>
          <w:rFonts w:asciiTheme="minorHAnsi" w:hAnsiTheme="minorHAnsi" w:cstheme="minorHAnsi"/>
          <w:szCs w:val="24"/>
          <w:lang w:val="pt-BR"/>
        </w:rPr>
        <w:t>já qualificado anteriormente nos autos, vem, respeitosamente, à presença de Vossa Excelência, manifestar-se nos seguintes termos:</w:t>
      </w:r>
    </w:p>
    <w:p w14:paraId="50A37B4B" w14:textId="2ABDBF7E" w:rsidR="003E6CA9" w:rsidRPr="002D49CE" w:rsidRDefault="002D49CE" w:rsidP="003E6CA9">
      <w:pPr>
        <w:spacing w:after="0" w:line="360" w:lineRule="auto"/>
        <w:ind w:left="-5" w:firstLine="725"/>
        <w:rPr>
          <w:rFonts w:asciiTheme="minorHAnsi" w:hAnsiTheme="minorHAnsi" w:cstheme="minorHAnsi"/>
          <w:szCs w:val="24"/>
          <w:lang w:val="pt-BR"/>
        </w:rPr>
      </w:pPr>
      <w:r w:rsidRPr="002D49CE">
        <w:rPr>
          <w:rFonts w:asciiTheme="minorHAnsi" w:hAnsiTheme="minorHAnsi" w:cstheme="minorHAnsi"/>
          <w:szCs w:val="24"/>
          <w:lang w:val="pt-BR"/>
        </w:rPr>
        <w:t xml:space="preserve">Conforme </w:t>
      </w:r>
      <w:r>
        <w:rPr>
          <w:rFonts w:asciiTheme="minorHAnsi" w:hAnsiTheme="minorHAnsi" w:cstheme="minorHAnsi"/>
          <w:szCs w:val="24"/>
          <w:lang w:val="pt-BR"/>
        </w:rPr>
        <w:t xml:space="preserve">manifestação no mov. (56.1), após análise dos documentos LTCAT (LAUDO TÉCNICO DE CONDIÇÕES AMBIENTAIS DE TRABALHO) e </w:t>
      </w:r>
      <w:r>
        <w:rPr>
          <w:rFonts w:asciiTheme="minorHAnsi" w:hAnsiTheme="minorHAnsi" w:cstheme="minorHAnsi"/>
          <w:szCs w:val="24"/>
          <w:lang w:val="pt-BR"/>
        </w:rPr>
        <w:t>PGR (PROGRAMA DE GERENCIAMENTO DE RISCOS)</w:t>
      </w:r>
      <w:r>
        <w:rPr>
          <w:rFonts w:asciiTheme="minorHAnsi" w:hAnsiTheme="minorHAnsi" w:cstheme="minorHAnsi"/>
          <w:szCs w:val="24"/>
          <w:lang w:val="pt-BR"/>
        </w:rPr>
        <w:t xml:space="preserve"> anexados nos mov. (56.2</w:t>
      </w:r>
      <w:r w:rsidR="00812BCB">
        <w:rPr>
          <w:rFonts w:asciiTheme="minorHAnsi" w:hAnsiTheme="minorHAnsi" w:cstheme="minorHAnsi"/>
          <w:szCs w:val="24"/>
          <w:lang w:val="pt-BR"/>
        </w:rPr>
        <w:t xml:space="preserve"> e 56.3) respectivamente, segue as considerações.</w:t>
      </w:r>
    </w:p>
    <w:p w14:paraId="0ED0CFD5" w14:textId="1DFDEA2D" w:rsidR="00812BCB" w:rsidRPr="00812BCB" w:rsidRDefault="00812BCB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t>Art. 75.  São consideradas atividades e operações insalubres, enquanto não se verificar a inteira eliminação das causas da insalubridade, aquelas que, por sua própria natureza, condições ou métodos de trabalho, exponham, direta e permanentemente, o servidor a agentes físicos, químicos ou biológicos nocivos à saúde em razão da natureza e da intensidade dos mesmos agentes e do tempo de exposição aos seus efeitos, nos termos das normas do PPRA e PCMSO</w:t>
      </w:r>
    </w:p>
    <w:p w14:paraId="7BC1D4EC" w14:textId="07801BD5" w:rsidR="00812BCB" w:rsidRPr="00812BCB" w:rsidRDefault="00812BCB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t>§ 1º</w:t>
      </w:r>
      <w:r w:rsidR="00940A9A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 </w:t>
      </w: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t>A caracterização, qualificativa ou quantitativa, da insalubridade e os meios de proteção do servidor, considerado o tempo de exposição aos efeitos insalubres, serão estabelecidos por laudo de perícia técnica coordenado por órgão oficial ou pelo PCMSO.</w:t>
      </w:r>
    </w:p>
    <w:p w14:paraId="56126AED" w14:textId="37DC6AE7" w:rsidR="00812BCB" w:rsidRPr="00812BCB" w:rsidRDefault="00812BCB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t>§ 2º</w:t>
      </w:r>
      <w:r w:rsidR="00940A9A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 </w:t>
      </w: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 A eliminação ou redução da insalubridade pode ocorrer pela aplicação de medidas de proteção coletiva e/ou individual.</w:t>
      </w:r>
    </w:p>
    <w:p w14:paraId="6BA2C297" w14:textId="310F039C" w:rsidR="00882FBD" w:rsidRPr="00812BCB" w:rsidRDefault="00812BCB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§ 3º  A inexistência de laudo de inspeção realizado por órgão oficial do Município e eventual divergência da conclusão do laudo em relação às condições de trabalho do servidor faculta a esta demanda a realização de perícia judicial para a constatação da insalubridade e seu grau, ficando o </w:t>
      </w: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lastRenderedPageBreak/>
        <w:t>Município responsável pelo pagamento do respectivo adicional desde a data em que o servidor passou a exercer a função. (este parágrafo foi vetado pelo Executivo Municipal, porém o veto foi rejeitado pela Câmara Municipal em 28/11/2011)</w:t>
      </w:r>
      <w:r w:rsidRPr="00812BCB">
        <w:rPr>
          <w:rFonts w:asciiTheme="minorHAnsi" w:hAnsiTheme="minorHAnsi" w:cstheme="minorHAnsi"/>
          <w:i/>
          <w:iCs/>
          <w:sz w:val="22"/>
          <w:szCs w:val="20"/>
          <w:lang w:val="pt-BR"/>
        </w:rPr>
        <w:t>.</w:t>
      </w:r>
    </w:p>
    <w:p w14:paraId="2E1CA951" w14:textId="77777777" w:rsidR="00812BCB" w:rsidRDefault="00812BCB" w:rsidP="00812BCB">
      <w:pPr>
        <w:spacing w:after="0" w:line="360" w:lineRule="auto"/>
        <w:ind w:left="2340" w:firstLine="450"/>
        <w:rPr>
          <w:rFonts w:asciiTheme="minorHAnsi" w:hAnsiTheme="minorHAnsi" w:cstheme="minorHAnsi"/>
          <w:sz w:val="22"/>
          <w:szCs w:val="20"/>
          <w:lang w:val="pt-BR"/>
        </w:rPr>
      </w:pPr>
    </w:p>
    <w:p w14:paraId="68E08A81" w14:textId="21145134" w:rsidR="00812BCB" w:rsidRDefault="00812BCB" w:rsidP="00812BCB">
      <w:pPr>
        <w:spacing w:after="0" w:line="360" w:lineRule="auto"/>
        <w:ind w:left="-5" w:firstLine="725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 xml:space="preserve">Conforme exposto no Art. 75, as atividades insalubres são consideradas enquanto não se verificar a inteira eliminação </w:t>
      </w:r>
      <w:r w:rsidR="00F06901">
        <w:rPr>
          <w:rFonts w:asciiTheme="minorHAnsi" w:hAnsiTheme="minorHAnsi" w:cstheme="minorHAnsi"/>
          <w:szCs w:val="24"/>
          <w:lang w:val="pt-BR"/>
        </w:rPr>
        <w:t>d</w:t>
      </w:r>
      <w:r>
        <w:rPr>
          <w:rFonts w:asciiTheme="minorHAnsi" w:hAnsiTheme="minorHAnsi" w:cstheme="minorHAnsi"/>
          <w:szCs w:val="24"/>
          <w:lang w:val="pt-BR"/>
        </w:rPr>
        <w:t>as causas, sendo que a documentação PGR e LTCAT nos informam as medidas necessárias para eliminação das causas dos agentes insalubres.</w:t>
      </w:r>
    </w:p>
    <w:p w14:paraId="0834C3B2" w14:textId="31F988AF" w:rsidR="00812BCB" w:rsidRPr="00812BCB" w:rsidRDefault="00812BCB" w:rsidP="00812BCB">
      <w:pPr>
        <w:spacing w:after="0" w:line="240" w:lineRule="auto"/>
        <w:ind w:left="-5"/>
        <w:jc w:val="center"/>
        <w:rPr>
          <w:rFonts w:asciiTheme="minorHAnsi" w:hAnsiTheme="minorHAnsi" w:cstheme="minorHAnsi"/>
          <w:sz w:val="22"/>
          <w:lang w:val="pt-BR"/>
        </w:rPr>
      </w:pPr>
      <w:bookmarkStart w:id="0" w:name="_Hlk172194225"/>
      <w:r>
        <w:rPr>
          <w:rFonts w:asciiTheme="minorHAnsi" w:hAnsiTheme="minorHAnsi" w:cstheme="minorHAnsi"/>
          <w:sz w:val="22"/>
          <w:lang w:val="pt-BR"/>
        </w:rPr>
        <w:t xml:space="preserve">Imagem 01 – </w:t>
      </w:r>
      <w:r w:rsidR="0069444C">
        <w:rPr>
          <w:rFonts w:asciiTheme="minorHAnsi" w:hAnsiTheme="minorHAnsi" w:cstheme="minorHAnsi"/>
          <w:sz w:val="22"/>
          <w:lang w:val="pt-BR"/>
        </w:rPr>
        <w:t>PGR – Coleta de lixo e Limpeza de banheiro</w:t>
      </w:r>
    </w:p>
    <w:p w14:paraId="7113AC5B" w14:textId="3FD3F3FE" w:rsidR="00812BCB" w:rsidRPr="0069444C" w:rsidRDefault="00812BCB" w:rsidP="00812BCB">
      <w:pPr>
        <w:spacing w:after="0" w:line="360" w:lineRule="auto"/>
        <w:ind w:left="-5" w:firstLine="5"/>
        <w:jc w:val="center"/>
        <w:rPr>
          <w:rFonts w:asciiTheme="minorHAnsi" w:hAnsiTheme="minorHAnsi" w:cstheme="minorHAnsi"/>
          <w:sz w:val="22"/>
          <w:lang w:val="pt-BR"/>
        </w:rPr>
      </w:pPr>
      <w:r w:rsidRPr="00812BCB">
        <w:rPr>
          <w:rFonts w:asciiTheme="minorHAnsi" w:hAnsiTheme="minorHAnsi" w:cstheme="minorHAnsi"/>
          <w:szCs w:val="24"/>
          <w:lang w:val="pt-BR"/>
        </w:rPr>
        <w:drawing>
          <wp:inline distT="0" distB="0" distL="0" distR="0" wp14:anchorId="2E169BE4" wp14:editId="38997655">
            <wp:extent cx="5610225" cy="5306695"/>
            <wp:effectExtent l="0" t="0" r="9525" b="8255"/>
            <wp:docPr id="916209526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09526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  <w:lang w:val="pt-BR"/>
        </w:rPr>
        <w:br/>
      </w:r>
      <w:r w:rsidR="0069444C" w:rsidRPr="0069444C">
        <w:rPr>
          <w:rFonts w:asciiTheme="minorHAnsi" w:hAnsiTheme="minorHAnsi" w:cstheme="minorHAnsi"/>
          <w:sz w:val="22"/>
          <w:lang w:val="pt-BR"/>
        </w:rPr>
        <w:t xml:space="preserve">Fonte: PGR mov. (56.3) </w:t>
      </w:r>
      <w:r w:rsidR="002F7F9C">
        <w:rPr>
          <w:rFonts w:asciiTheme="minorHAnsi" w:hAnsiTheme="minorHAnsi" w:cstheme="minorHAnsi"/>
          <w:sz w:val="22"/>
          <w:lang w:val="pt-BR"/>
        </w:rPr>
        <w:t>item</w:t>
      </w:r>
      <w:r w:rsidR="0069444C" w:rsidRPr="0069444C">
        <w:rPr>
          <w:rFonts w:asciiTheme="minorHAnsi" w:hAnsiTheme="minorHAnsi" w:cstheme="minorHAnsi"/>
          <w:sz w:val="22"/>
          <w:lang w:val="pt-BR"/>
        </w:rPr>
        <w:t xml:space="preserve"> </w:t>
      </w:r>
      <w:r w:rsidR="002F7F9C">
        <w:rPr>
          <w:rFonts w:asciiTheme="minorHAnsi" w:hAnsiTheme="minorHAnsi" w:cstheme="minorHAnsi"/>
          <w:sz w:val="22"/>
          <w:lang w:val="pt-BR"/>
        </w:rPr>
        <w:t>10-21</w:t>
      </w:r>
    </w:p>
    <w:bookmarkEnd w:id="0"/>
    <w:p w14:paraId="51E504E5" w14:textId="77777777" w:rsidR="009F4C2F" w:rsidRDefault="009F4C2F" w:rsidP="008A2AF0">
      <w:pPr>
        <w:spacing w:after="0" w:line="360" w:lineRule="auto"/>
        <w:ind w:left="-5" w:firstLine="5"/>
        <w:jc w:val="left"/>
        <w:rPr>
          <w:b/>
          <w:i/>
          <w:lang w:val="pt-BR"/>
        </w:rPr>
      </w:pPr>
    </w:p>
    <w:p w14:paraId="76D98BE0" w14:textId="22F412A7" w:rsidR="0069444C" w:rsidRDefault="0069444C" w:rsidP="0069444C">
      <w:pPr>
        <w:spacing w:after="0" w:line="360" w:lineRule="auto"/>
        <w:ind w:left="-5" w:firstLine="725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lastRenderedPageBreak/>
        <w:t>Na imagem 01, os EPI</w:t>
      </w:r>
      <w:r w:rsidR="00665C29">
        <w:rPr>
          <w:rFonts w:asciiTheme="minorHAnsi" w:hAnsiTheme="minorHAnsi" w:cstheme="minorHAnsi"/>
          <w:szCs w:val="24"/>
          <w:lang w:val="pt-BR"/>
        </w:rPr>
        <w:t>’</w:t>
      </w:r>
      <w:r>
        <w:rPr>
          <w:rFonts w:asciiTheme="minorHAnsi" w:hAnsiTheme="minorHAnsi" w:cstheme="minorHAnsi"/>
          <w:szCs w:val="24"/>
          <w:lang w:val="pt-BR"/>
        </w:rPr>
        <w:t>s (Equipamentos de Proteção Individual) descritos como necessários para eliminação dos riscos são listados devendo ser utilizados em conjunto para que se possa anular a probabilidade de contaminação.</w:t>
      </w:r>
    </w:p>
    <w:p w14:paraId="57FDAAA8" w14:textId="087C6724" w:rsidR="0069444C" w:rsidRPr="0069444C" w:rsidRDefault="0069444C" w:rsidP="0069444C">
      <w:pPr>
        <w:spacing w:after="0" w:line="240" w:lineRule="auto"/>
        <w:ind w:left="-5"/>
        <w:jc w:val="center"/>
        <w:rPr>
          <w:rFonts w:asciiTheme="minorHAnsi" w:hAnsiTheme="minorHAnsi" w:cstheme="minorHAnsi"/>
          <w:sz w:val="22"/>
          <w:lang w:val="pt-BR"/>
        </w:rPr>
      </w:pPr>
      <w:r>
        <w:rPr>
          <w:rFonts w:asciiTheme="minorHAnsi" w:hAnsiTheme="minorHAnsi" w:cstheme="minorHAnsi"/>
          <w:sz w:val="22"/>
          <w:lang w:val="pt-BR"/>
        </w:rPr>
        <w:t>Imagem 0</w:t>
      </w:r>
      <w:r w:rsidR="00665C29">
        <w:rPr>
          <w:rFonts w:asciiTheme="minorHAnsi" w:hAnsiTheme="minorHAnsi" w:cstheme="minorHAnsi"/>
          <w:sz w:val="22"/>
          <w:lang w:val="pt-BR"/>
        </w:rPr>
        <w:t>2</w:t>
      </w:r>
      <w:r>
        <w:rPr>
          <w:rFonts w:asciiTheme="minorHAnsi" w:hAnsiTheme="minorHAnsi" w:cstheme="minorHAnsi"/>
          <w:sz w:val="22"/>
          <w:lang w:val="pt-BR"/>
        </w:rPr>
        <w:t xml:space="preserve"> –</w:t>
      </w:r>
      <w:r>
        <w:rPr>
          <w:rFonts w:asciiTheme="minorHAnsi" w:hAnsiTheme="minorHAnsi" w:cstheme="minorHAnsi"/>
          <w:sz w:val="22"/>
          <w:lang w:val="pt-BR"/>
        </w:rPr>
        <w:t xml:space="preserve"> Ficha de entrega de EPI’s. </w:t>
      </w:r>
    </w:p>
    <w:p w14:paraId="276D6EBE" w14:textId="3D285DEC" w:rsidR="0069444C" w:rsidRPr="0069444C" w:rsidRDefault="0069444C" w:rsidP="0069444C">
      <w:pPr>
        <w:spacing w:after="0" w:line="360" w:lineRule="auto"/>
        <w:ind w:left="-5" w:firstLine="5"/>
        <w:jc w:val="center"/>
        <w:rPr>
          <w:rFonts w:asciiTheme="minorHAnsi" w:hAnsiTheme="minorHAnsi" w:cstheme="minorHAnsi"/>
          <w:sz w:val="22"/>
          <w:lang w:val="pt-BR"/>
        </w:rPr>
      </w:pPr>
      <w:r w:rsidRPr="00812BCB">
        <w:rPr>
          <w:rFonts w:asciiTheme="minorHAnsi" w:hAnsiTheme="minorHAnsi" w:cstheme="minorHAnsi"/>
          <w:szCs w:val="24"/>
          <w:lang w:val="pt-BR"/>
        </w:rPr>
        <w:drawing>
          <wp:inline distT="0" distB="0" distL="0" distR="0" wp14:anchorId="2C3E38FB" wp14:editId="50A7F02A">
            <wp:extent cx="5360012" cy="4194144"/>
            <wp:effectExtent l="0" t="7620" r="5080" b="5080"/>
            <wp:docPr id="7915038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03809" name="Imagem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b="5194"/>
                    <a:stretch/>
                  </pic:blipFill>
                  <pic:spPr bwMode="auto">
                    <a:xfrm rot="5400000">
                      <a:off x="0" y="0"/>
                      <a:ext cx="5368672" cy="420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  <w:lang w:val="pt-BR"/>
        </w:rPr>
        <w:br/>
      </w:r>
    </w:p>
    <w:p w14:paraId="710923F3" w14:textId="2D60FA16" w:rsidR="002F7F9C" w:rsidRDefault="002F7F9C" w:rsidP="002F7F9C">
      <w:pPr>
        <w:spacing w:after="0" w:line="360" w:lineRule="auto"/>
        <w:ind w:left="-5" w:firstLine="725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>N</w:t>
      </w:r>
      <w:r>
        <w:rPr>
          <w:rFonts w:asciiTheme="minorHAnsi" w:hAnsiTheme="minorHAnsi" w:cstheme="minorHAnsi"/>
          <w:szCs w:val="24"/>
          <w:lang w:val="pt-BR"/>
        </w:rPr>
        <w:t>os EPIs fornecidos, podemos afirmar que o conjunto necessário para a eliminação dos agentes</w:t>
      </w:r>
      <w:r w:rsidR="00940A9A">
        <w:rPr>
          <w:rFonts w:asciiTheme="minorHAnsi" w:hAnsiTheme="minorHAnsi" w:cstheme="minorHAnsi"/>
          <w:szCs w:val="24"/>
          <w:lang w:val="pt-BR"/>
        </w:rPr>
        <w:t xml:space="preserve"> químicos e</w:t>
      </w:r>
      <w:r>
        <w:rPr>
          <w:rFonts w:asciiTheme="minorHAnsi" w:hAnsiTheme="minorHAnsi" w:cstheme="minorHAnsi"/>
          <w:szCs w:val="24"/>
          <w:lang w:val="pt-BR"/>
        </w:rPr>
        <w:t xml:space="preserve"> biológicos não foram atendidos, devido ao não fornecimento e uso dos EPIs, </w:t>
      </w:r>
      <w:r w:rsidRPr="002F7F9C">
        <w:rPr>
          <w:rFonts w:asciiTheme="minorHAnsi" w:hAnsiTheme="minorHAnsi" w:cstheme="minorHAnsi"/>
          <w:i/>
          <w:iCs/>
          <w:szCs w:val="24"/>
          <w:lang w:val="pt-BR"/>
        </w:rPr>
        <w:t>MÁSCARA DESCARTAVEL PFF2</w:t>
      </w:r>
      <w:r>
        <w:rPr>
          <w:rFonts w:asciiTheme="minorHAnsi" w:hAnsiTheme="minorHAnsi" w:cstheme="minorHAnsi"/>
          <w:szCs w:val="24"/>
          <w:lang w:val="pt-BR"/>
        </w:rPr>
        <w:t xml:space="preserve"> e </w:t>
      </w:r>
      <w:r w:rsidRPr="002F7F9C">
        <w:rPr>
          <w:rFonts w:asciiTheme="minorHAnsi" w:hAnsiTheme="minorHAnsi" w:cstheme="minorHAnsi"/>
          <w:i/>
          <w:iCs/>
          <w:szCs w:val="24"/>
          <w:lang w:val="pt-BR"/>
        </w:rPr>
        <w:t>ÓCULOS DE SEGURANÇA</w:t>
      </w:r>
      <w:r>
        <w:rPr>
          <w:rFonts w:asciiTheme="minorHAnsi" w:hAnsiTheme="minorHAnsi" w:cstheme="minorHAnsi"/>
          <w:szCs w:val="24"/>
          <w:lang w:val="pt-BR"/>
        </w:rPr>
        <w:t>.</w:t>
      </w:r>
    </w:p>
    <w:p w14:paraId="626B70D8" w14:textId="224F3CEF" w:rsidR="002E12A0" w:rsidRDefault="002F7F9C" w:rsidP="002E12A0">
      <w:pPr>
        <w:spacing w:after="0" w:line="360" w:lineRule="auto"/>
        <w:ind w:left="-5" w:firstLine="725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lastRenderedPageBreak/>
        <w:t xml:space="preserve">As atividades que são desempenhadas sem o completo atendimento das normas de segurança e uso de todos EPIs, </w:t>
      </w:r>
      <w:r w:rsidR="002E12A0">
        <w:rPr>
          <w:rFonts w:asciiTheme="minorHAnsi" w:hAnsiTheme="minorHAnsi" w:cstheme="minorHAnsi"/>
          <w:szCs w:val="24"/>
          <w:lang w:val="pt-BR"/>
        </w:rPr>
        <w:t>sendo que o uso parcial dos EPIs, colocam o trabalhador em uma situação de exposição permanente.</w:t>
      </w:r>
    </w:p>
    <w:p w14:paraId="631D2848" w14:textId="456B553B" w:rsidR="002E12A0" w:rsidRDefault="002E12A0" w:rsidP="002E12A0">
      <w:p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 xml:space="preserve">Ainda de acordo com o PGR o </w:t>
      </w:r>
      <w:r w:rsidRPr="002F7F9C">
        <w:rPr>
          <w:rFonts w:asciiTheme="minorHAnsi" w:hAnsiTheme="minorHAnsi" w:cstheme="minorHAnsi"/>
          <w:i/>
          <w:iCs/>
          <w:szCs w:val="24"/>
          <w:lang w:val="pt-BR"/>
        </w:rPr>
        <w:t>ÓCULOS DE SEGURANÇA</w:t>
      </w:r>
      <w:r>
        <w:rPr>
          <w:rFonts w:asciiTheme="minorHAnsi" w:hAnsiTheme="minorHAnsi" w:cstheme="minorHAnsi"/>
          <w:i/>
          <w:iCs/>
          <w:szCs w:val="24"/>
          <w:lang w:val="pt-BR"/>
        </w:rPr>
        <w:t xml:space="preserve">, </w:t>
      </w:r>
      <w:r>
        <w:rPr>
          <w:rFonts w:asciiTheme="minorHAnsi" w:hAnsiTheme="minorHAnsi" w:cstheme="minorHAnsi"/>
          <w:szCs w:val="24"/>
          <w:lang w:val="pt-BR"/>
        </w:rPr>
        <w:t>deveria ser utilizado nas demais atividades desenvolvidas pelos trabalhadores do setor da LIMPEZA conforme abaixo:</w:t>
      </w:r>
    </w:p>
    <w:p w14:paraId="69E4987F" w14:textId="4C7614B8" w:rsidR="002E12A0" w:rsidRPr="003E6CA9" w:rsidRDefault="002E12A0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 Água Sanitária</w:t>
      </w:r>
    </w:p>
    <w:p w14:paraId="2CCA2E63" w14:textId="72457E2D" w:rsidR="002E12A0" w:rsidRPr="003E6CA9" w:rsidRDefault="002E12A0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 xml:space="preserve">Agente: </w:t>
      </w:r>
      <w:r w:rsidR="003E6CA9" w:rsidRPr="003E6CA9">
        <w:rPr>
          <w:rFonts w:asciiTheme="minorHAnsi" w:hAnsiTheme="minorHAnsi" w:cstheme="minorHAnsi"/>
          <w:szCs w:val="24"/>
          <w:lang w:val="pt-BR"/>
        </w:rPr>
        <w:t>Álcool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70%</w:t>
      </w:r>
    </w:p>
    <w:p w14:paraId="3B47F01E" w14:textId="37C90364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Desinfetante</w:t>
      </w:r>
    </w:p>
    <w:p w14:paraId="08712B9D" w14:textId="387FA104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Detergente</w:t>
      </w:r>
    </w:p>
    <w:p w14:paraId="24A62D55" w14:textId="256756D3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Lava Roupa Líquido</w:t>
      </w:r>
    </w:p>
    <w:p w14:paraId="1FC59D96" w14:textId="47BFA0E5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Limpa Piso</w:t>
      </w:r>
    </w:p>
    <w:p w14:paraId="2C2CAC4D" w14:textId="7AA641FE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Limpa Vidro</w:t>
      </w:r>
    </w:p>
    <w:p w14:paraId="181C6F51" w14:textId="20A0CFC7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Lustra Moveis</w:t>
      </w:r>
    </w:p>
    <w:p w14:paraId="12B7E080" w14:textId="655A60BE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Microorganismos</w:t>
      </w:r>
    </w:p>
    <w:p w14:paraId="0BFDAE40" w14:textId="5E44A187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Multiuso</w:t>
      </w:r>
    </w:p>
    <w:p w14:paraId="2F0C8434" w14:textId="715F893C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 Sabão em Pó</w:t>
      </w:r>
    </w:p>
    <w:p w14:paraId="76AF624C" w14:textId="5604D60A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Sabonete</w:t>
      </w:r>
    </w:p>
    <w:p w14:paraId="58D931A9" w14:textId="496EA7D7" w:rsidR="003E6CA9" w:rsidRPr="003E6CA9" w:rsidRDefault="003E6CA9" w:rsidP="003E6CA9">
      <w:pPr>
        <w:pStyle w:val="PargrafodaLista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3E6CA9">
        <w:rPr>
          <w:rFonts w:asciiTheme="minorHAnsi" w:hAnsiTheme="minorHAnsi" w:cstheme="minorHAnsi"/>
          <w:szCs w:val="24"/>
          <w:lang w:val="pt-BR"/>
        </w:rPr>
        <w:t>Agente:</w:t>
      </w:r>
      <w:r w:rsidRPr="003E6CA9">
        <w:rPr>
          <w:rFonts w:asciiTheme="minorHAnsi" w:hAnsiTheme="minorHAnsi" w:cstheme="minorHAnsi"/>
          <w:szCs w:val="24"/>
          <w:lang w:val="pt-BR"/>
        </w:rPr>
        <w:t xml:space="preserve"> Sapólio</w:t>
      </w:r>
    </w:p>
    <w:p w14:paraId="49A32F68" w14:textId="5F51F5D0" w:rsidR="003E6CA9" w:rsidRDefault="003E6CA9" w:rsidP="002E12A0">
      <w:p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>Considerando que todas as atividades citadas acima estavam sendo executadas sem o uso de todos os EPIs, conforme indicado no PGR,</w:t>
      </w:r>
      <w:r w:rsidR="00DB5F1F">
        <w:rPr>
          <w:rFonts w:asciiTheme="minorHAnsi" w:hAnsiTheme="minorHAnsi" w:cstheme="minorHAnsi"/>
          <w:szCs w:val="24"/>
          <w:lang w:val="pt-BR"/>
        </w:rPr>
        <w:t xml:space="preserve"> confere Grau II – médio (20%), devemos</w:t>
      </w:r>
      <w:r w:rsidR="006E2A2A">
        <w:rPr>
          <w:rFonts w:asciiTheme="minorHAnsi" w:hAnsiTheme="minorHAnsi" w:cstheme="minorHAnsi"/>
          <w:szCs w:val="24"/>
          <w:lang w:val="pt-BR"/>
        </w:rPr>
        <w:t xml:space="preserve"> assim considerar </w:t>
      </w:r>
      <w:r>
        <w:rPr>
          <w:rFonts w:asciiTheme="minorHAnsi" w:hAnsiTheme="minorHAnsi" w:cstheme="minorHAnsi"/>
          <w:szCs w:val="24"/>
          <w:lang w:val="pt-BR"/>
        </w:rPr>
        <w:t xml:space="preserve">contato permanente com agentes </w:t>
      </w:r>
      <w:r w:rsidRPr="003E6CA9">
        <w:rPr>
          <w:rFonts w:asciiTheme="minorHAnsi" w:hAnsiTheme="minorHAnsi" w:cstheme="minorHAnsi"/>
          <w:szCs w:val="24"/>
          <w:lang w:val="pt-BR"/>
        </w:rPr>
        <w:t>químicos ou biológicos</w:t>
      </w:r>
      <w:r>
        <w:rPr>
          <w:rFonts w:asciiTheme="minorHAnsi" w:hAnsiTheme="minorHAnsi" w:cstheme="minorHAnsi"/>
          <w:szCs w:val="24"/>
          <w:lang w:val="pt-BR"/>
        </w:rPr>
        <w:t>.</w:t>
      </w:r>
    </w:p>
    <w:p w14:paraId="11C32F72" w14:textId="77777777" w:rsidR="003E6CA9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Art. 74.  Ao servidor que exercer trabalhos considerados insalubres, verificados através do laudo de inspeção do PPRA – Programa de Prevenção de Riscos ambientais e LTCAT – Laudo Técnico de Condições Ambientais do Trabalho será pago adicional calculado sobre o valor do menor vencimento estabelecido no quadro de pessoal permanente da Administração, considerados os graus de insalubridade e percentuais correspondentes.</w:t>
      </w:r>
    </w:p>
    <w:p w14:paraId="07FFEF73" w14:textId="77777777" w:rsidR="003E6CA9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§ 1º  O adicional terá por base o percentual estabelecido de acordo com os seguintes graus de insalubridade.</w:t>
      </w:r>
    </w:p>
    <w:p w14:paraId="0091D540" w14:textId="0720F591" w:rsidR="003E6CA9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lastRenderedPageBreak/>
        <w:t xml:space="preserve">I </w:t>
      </w:r>
      <w:r w:rsidR="00321FFE"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– Grau</w:t>
      </w: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 I - máximo: 40% (quarenta por cento);</w:t>
      </w:r>
    </w:p>
    <w:p w14:paraId="75AEB880" w14:textId="4DDD637E" w:rsidR="003E6CA9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II </w:t>
      </w:r>
      <w:r w:rsidR="00321FFE"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– Grau</w:t>
      </w: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 II - médio: 20% (vinte por cento);</w:t>
      </w:r>
    </w:p>
    <w:p w14:paraId="4AE8EA31" w14:textId="1CF5471B" w:rsidR="003E6CA9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III </w:t>
      </w:r>
      <w:r w:rsidR="00321FFE"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– Grau</w:t>
      </w: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 xml:space="preserve"> III - mínimo: 10% (dez por cento).</w:t>
      </w:r>
    </w:p>
    <w:p w14:paraId="646D45C5" w14:textId="77777777" w:rsidR="003E6CA9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§ 2º  O pagamento do adicional será devido a contar da data em que o servidor passar a exercer atividades reconhecidamente insalubres.</w:t>
      </w:r>
    </w:p>
    <w:p w14:paraId="4F1A8CF4" w14:textId="77777777" w:rsidR="003E6CA9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§ 3º  No caso de incidência de mais de um fator de insalubridade, será considerado o de grau mais elevado, vedada a percepção cumulativa.</w:t>
      </w:r>
    </w:p>
    <w:p w14:paraId="055EADBE" w14:textId="489E462E" w:rsidR="0069444C" w:rsidRPr="003E6CA9" w:rsidRDefault="003E6CA9" w:rsidP="003E6CA9">
      <w:pPr>
        <w:spacing w:after="0" w:line="360" w:lineRule="auto"/>
        <w:ind w:left="2340" w:firstLine="540"/>
        <w:rPr>
          <w:rFonts w:asciiTheme="minorHAnsi" w:hAnsiTheme="minorHAnsi" w:cstheme="minorHAnsi"/>
          <w:i/>
          <w:iCs/>
          <w:sz w:val="22"/>
          <w:szCs w:val="20"/>
          <w:lang w:val="pt-BR"/>
        </w:rPr>
      </w:pPr>
      <w:r w:rsidRPr="003E6CA9">
        <w:rPr>
          <w:rFonts w:asciiTheme="minorHAnsi" w:hAnsiTheme="minorHAnsi" w:cstheme="minorHAnsi"/>
          <w:i/>
          <w:iCs/>
          <w:sz w:val="22"/>
          <w:szCs w:val="20"/>
          <w:lang w:val="pt-BR"/>
        </w:rPr>
        <w:t>§ 4º  Se as condições do local e os modos de operar se modificarem por proteção que faça desaparecer as causas da insalubridade, o adicional deixará de ser pago.</w:t>
      </w:r>
    </w:p>
    <w:p w14:paraId="7E906B9C" w14:textId="365AE2D6" w:rsidR="00940A9A" w:rsidRPr="00882B0A" w:rsidRDefault="00321FFE" w:rsidP="00321FFE">
      <w:p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>
        <w:rPr>
          <w:rFonts w:asciiTheme="minorHAnsi" w:hAnsiTheme="minorHAnsi" w:cstheme="minorHAnsi"/>
          <w:szCs w:val="24"/>
          <w:lang w:val="pt-BR"/>
        </w:rPr>
        <w:t xml:space="preserve">O Art. 74 da Lei complementar nº 01/2011 </w:t>
      </w:r>
      <w:r w:rsidRPr="00321FFE">
        <w:rPr>
          <w:rFonts w:asciiTheme="minorHAnsi" w:hAnsiTheme="minorHAnsi" w:cstheme="minorHAnsi"/>
          <w:szCs w:val="24"/>
          <w:lang w:val="pt-BR"/>
        </w:rPr>
        <w:t>no</w:t>
      </w:r>
      <w:r w:rsidRPr="00882B0A">
        <w:rPr>
          <w:rFonts w:asciiTheme="minorHAnsi" w:hAnsiTheme="minorHAnsi" w:cstheme="minorHAnsi"/>
          <w:szCs w:val="24"/>
          <w:lang w:val="pt-BR"/>
        </w:rPr>
        <w:t xml:space="preserve"> </w:t>
      </w:r>
      <w:r w:rsidRPr="00882B0A">
        <w:rPr>
          <w:rFonts w:asciiTheme="minorHAnsi" w:hAnsiTheme="minorHAnsi" w:cstheme="minorHAnsi"/>
          <w:szCs w:val="24"/>
          <w:lang w:val="pt-BR"/>
        </w:rPr>
        <w:t xml:space="preserve">parágrafo </w:t>
      </w:r>
      <w:r w:rsidRPr="00882B0A">
        <w:rPr>
          <w:rFonts w:asciiTheme="minorHAnsi" w:hAnsiTheme="minorHAnsi" w:cstheme="minorHAnsi"/>
          <w:szCs w:val="24"/>
          <w:lang w:val="pt-BR"/>
        </w:rPr>
        <w:t>3</w:t>
      </w:r>
      <w:r w:rsidRPr="00882B0A">
        <w:rPr>
          <w:rFonts w:asciiTheme="minorHAnsi" w:hAnsiTheme="minorHAnsi" w:cstheme="minorHAnsi"/>
          <w:szCs w:val="24"/>
          <w:lang w:val="pt-BR"/>
        </w:rPr>
        <w:t>º,</w:t>
      </w:r>
      <w:r w:rsidRPr="00882B0A">
        <w:rPr>
          <w:rFonts w:asciiTheme="minorHAnsi" w:hAnsiTheme="minorHAnsi" w:cstheme="minorHAnsi"/>
          <w:szCs w:val="24"/>
          <w:lang w:val="pt-BR"/>
        </w:rPr>
        <w:t xml:space="preserve"> </w:t>
      </w:r>
      <w:r w:rsidRPr="00882B0A">
        <w:rPr>
          <w:rFonts w:asciiTheme="minorHAnsi" w:hAnsiTheme="minorHAnsi" w:cstheme="minorHAnsi"/>
          <w:szCs w:val="24"/>
          <w:lang w:val="pt-BR"/>
        </w:rPr>
        <w:t>orienta a considerar o grau mais elevado</w:t>
      </w:r>
      <w:r w:rsidR="00940A9A" w:rsidRPr="00882B0A">
        <w:rPr>
          <w:rFonts w:asciiTheme="minorHAnsi" w:hAnsiTheme="minorHAnsi" w:cstheme="minorHAnsi"/>
          <w:szCs w:val="24"/>
          <w:lang w:val="pt-BR"/>
        </w:rPr>
        <w:t xml:space="preserve"> dentre as atividades executadas, </w:t>
      </w:r>
      <w:r w:rsidR="00DB5F1F" w:rsidRPr="00882B0A">
        <w:rPr>
          <w:rFonts w:asciiTheme="minorHAnsi" w:hAnsiTheme="minorHAnsi" w:cstheme="minorHAnsi"/>
          <w:szCs w:val="24"/>
          <w:lang w:val="pt-BR"/>
        </w:rPr>
        <w:t>e n</w:t>
      </w:r>
      <w:r w:rsidR="0020608A" w:rsidRPr="00882B0A">
        <w:rPr>
          <w:rFonts w:asciiTheme="minorHAnsi" w:hAnsiTheme="minorHAnsi" w:cstheme="minorHAnsi"/>
          <w:szCs w:val="24"/>
          <w:lang w:val="pt-BR"/>
        </w:rPr>
        <w:t>ão se observa qualquer distinção para efeito de cálculo proporcional</w:t>
      </w:r>
      <w:r w:rsidR="00DB5F1F" w:rsidRPr="00882B0A">
        <w:rPr>
          <w:rFonts w:asciiTheme="minorHAnsi" w:hAnsiTheme="minorHAnsi" w:cstheme="minorHAnsi"/>
          <w:szCs w:val="24"/>
          <w:lang w:val="pt-BR"/>
        </w:rPr>
        <w:t xml:space="preserve">, portanto a exposição em diferentes graus de insalubridade, </w:t>
      </w:r>
      <w:r w:rsidR="00882B0A" w:rsidRPr="00882B0A">
        <w:rPr>
          <w:rFonts w:asciiTheme="minorHAnsi" w:hAnsiTheme="minorHAnsi" w:cstheme="minorHAnsi"/>
          <w:szCs w:val="24"/>
          <w:lang w:val="pt-BR"/>
        </w:rPr>
        <w:t>faz com que se adote o de maior grau.</w:t>
      </w:r>
    </w:p>
    <w:p w14:paraId="25C85144" w14:textId="5DBA8FE0" w:rsidR="00DB5F1F" w:rsidRPr="00321FFE" w:rsidRDefault="00DB5F1F" w:rsidP="00321FFE">
      <w:pPr>
        <w:spacing w:after="0" w:line="360" w:lineRule="auto"/>
        <w:rPr>
          <w:rFonts w:asciiTheme="minorHAnsi" w:hAnsiTheme="minorHAnsi" w:cstheme="minorHAnsi"/>
          <w:szCs w:val="24"/>
          <w:lang w:val="pt-BR"/>
        </w:rPr>
      </w:pPr>
      <w:r w:rsidRPr="00882B0A">
        <w:rPr>
          <w:rFonts w:asciiTheme="minorHAnsi" w:hAnsiTheme="minorHAnsi" w:cstheme="minorHAnsi"/>
          <w:szCs w:val="24"/>
          <w:lang w:val="pt-BR"/>
        </w:rPr>
        <w:t>Dadas as atividades executadas entre elas a higienização das “instalações sanitárias de uso coletivo”, do qual não estavam sendo adotadas todas as medidas de segurança de uso de EPI’s atribui-se insalubridade de Grau I – máximo 40%.</w:t>
      </w:r>
    </w:p>
    <w:p w14:paraId="0F40784C" w14:textId="2B697992" w:rsidR="00FA34AA" w:rsidRPr="00321FFE" w:rsidRDefault="00FA34AA" w:rsidP="00FA34AA">
      <w:pPr>
        <w:rPr>
          <w:szCs w:val="24"/>
          <w:lang w:val="pt-BR"/>
        </w:rPr>
      </w:pPr>
    </w:p>
    <w:p w14:paraId="305EF5E6" w14:textId="77777777" w:rsidR="00E0684F" w:rsidRDefault="00E0684F" w:rsidP="00C51CE2">
      <w:pPr>
        <w:spacing w:line="360" w:lineRule="auto"/>
        <w:ind w:left="-5"/>
        <w:rPr>
          <w:rFonts w:asciiTheme="minorHAnsi" w:hAnsiTheme="minorHAnsi" w:cstheme="minorHAnsi"/>
          <w:sz w:val="22"/>
          <w:lang w:val="pt-BR"/>
        </w:rPr>
      </w:pPr>
    </w:p>
    <w:p w14:paraId="14A96ACC" w14:textId="1AF8916F" w:rsidR="00AB3452" w:rsidRPr="00882B0A" w:rsidRDefault="003B6F06" w:rsidP="00C51CE2">
      <w:pPr>
        <w:spacing w:line="360" w:lineRule="auto"/>
        <w:ind w:left="-5"/>
        <w:rPr>
          <w:rFonts w:asciiTheme="minorHAnsi" w:hAnsiTheme="minorHAnsi" w:cstheme="minorHAnsi"/>
          <w:szCs w:val="24"/>
          <w:lang w:val="pt-BR"/>
        </w:rPr>
      </w:pPr>
      <w:r w:rsidRPr="00882B0A">
        <w:rPr>
          <w:rFonts w:asciiTheme="minorHAnsi" w:hAnsiTheme="minorHAnsi" w:cstheme="minorHAnsi"/>
          <w:szCs w:val="24"/>
          <w:lang w:val="pt-BR"/>
        </w:rPr>
        <w:t>Espera a completa elucidação dos qu</w:t>
      </w:r>
      <w:r w:rsidR="007D3BE6" w:rsidRPr="00882B0A">
        <w:rPr>
          <w:rFonts w:asciiTheme="minorHAnsi" w:hAnsiTheme="minorHAnsi" w:cstheme="minorHAnsi"/>
          <w:szCs w:val="24"/>
          <w:lang w:val="pt-BR"/>
        </w:rPr>
        <w:t>esitos complementares.</w:t>
      </w:r>
    </w:p>
    <w:p w14:paraId="1B463C8E" w14:textId="77777777" w:rsidR="00AB3452" w:rsidRDefault="00AB3452" w:rsidP="00C51CE2">
      <w:pPr>
        <w:spacing w:line="360" w:lineRule="auto"/>
        <w:ind w:left="-5"/>
        <w:rPr>
          <w:rFonts w:asciiTheme="minorHAnsi" w:hAnsiTheme="minorHAnsi" w:cstheme="minorHAnsi"/>
          <w:sz w:val="22"/>
          <w:lang w:val="pt-BR"/>
        </w:rPr>
      </w:pPr>
    </w:p>
    <w:p w14:paraId="03940579" w14:textId="77777777" w:rsidR="005F4FBB" w:rsidRDefault="005F4FBB" w:rsidP="00C51CE2">
      <w:pPr>
        <w:spacing w:line="360" w:lineRule="auto"/>
        <w:ind w:left="-5"/>
        <w:rPr>
          <w:rFonts w:asciiTheme="minorHAnsi" w:hAnsiTheme="minorHAnsi" w:cstheme="minorHAnsi"/>
          <w:sz w:val="22"/>
          <w:lang w:val="pt-BR"/>
        </w:rPr>
      </w:pPr>
    </w:p>
    <w:p w14:paraId="672D68DE" w14:textId="77777777" w:rsidR="003B6F06" w:rsidRDefault="003B6F06" w:rsidP="00C51CE2">
      <w:pPr>
        <w:spacing w:line="360" w:lineRule="auto"/>
        <w:ind w:left="-5"/>
        <w:rPr>
          <w:rFonts w:asciiTheme="minorHAnsi" w:hAnsiTheme="minorHAnsi" w:cstheme="minorHAnsi"/>
          <w:sz w:val="22"/>
          <w:lang w:val="pt-BR"/>
        </w:rPr>
      </w:pPr>
    </w:p>
    <w:p w14:paraId="2C693486" w14:textId="5D6A26EA" w:rsidR="005F4FBB" w:rsidRPr="00201588" w:rsidRDefault="00201588" w:rsidP="00C51CE2">
      <w:pPr>
        <w:spacing w:line="360" w:lineRule="auto"/>
        <w:ind w:left="-5"/>
        <w:rPr>
          <w:rFonts w:asciiTheme="minorHAnsi" w:hAnsiTheme="minorHAnsi" w:cstheme="minorHAnsi"/>
          <w:sz w:val="22"/>
          <w:lang w:val="pt-BR"/>
        </w:rPr>
      </w:pPr>
      <w:r w:rsidRPr="00201588">
        <w:rPr>
          <w:lang w:val="pt-BR"/>
        </w:rPr>
        <w:t>Maringá, data da assinatura eletrônica.</w:t>
      </w:r>
    </w:p>
    <w:p w14:paraId="27016C65" w14:textId="7CA81C5B" w:rsidR="00E3394E" w:rsidRPr="00D975DF" w:rsidRDefault="00E3394E" w:rsidP="00C51CE2">
      <w:pPr>
        <w:spacing w:line="360" w:lineRule="auto"/>
        <w:ind w:left="-5"/>
        <w:rPr>
          <w:rFonts w:asciiTheme="minorHAnsi" w:hAnsiTheme="minorHAnsi" w:cstheme="minorHAnsi"/>
          <w:sz w:val="22"/>
          <w:lang w:val="pt-BR"/>
        </w:rPr>
      </w:pPr>
    </w:p>
    <w:p w14:paraId="2A38A38D" w14:textId="77777777" w:rsidR="00AB3452" w:rsidRPr="00D975DF" w:rsidRDefault="00AB3452" w:rsidP="00C47505">
      <w:pPr>
        <w:ind w:left="-5"/>
        <w:rPr>
          <w:rFonts w:asciiTheme="minorHAnsi" w:hAnsiTheme="minorHAnsi" w:cstheme="minorHAnsi"/>
          <w:sz w:val="22"/>
          <w:lang w:val="pt-BR"/>
        </w:rPr>
      </w:pPr>
    </w:p>
    <w:p w14:paraId="0BD1558D" w14:textId="77777777" w:rsidR="00D84220" w:rsidRPr="00D975DF" w:rsidRDefault="00D84220" w:rsidP="00D84220">
      <w:pPr>
        <w:spacing w:after="0"/>
        <w:ind w:left="3510"/>
        <w:jc w:val="center"/>
        <w:rPr>
          <w:rFonts w:asciiTheme="minorHAnsi" w:hAnsiTheme="minorHAnsi" w:cstheme="minorHAnsi"/>
          <w:b/>
          <w:bCs/>
          <w:sz w:val="22"/>
          <w:shd w:val="clear" w:color="auto" w:fill="FFFFFF"/>
          <w:lang w:val="pt-BR"/>
        </w:rPr>
      </w:pPr>
      <w:r w:rsidRPr="00D975DF">
        <w:rPr>
          <w:rFonts w:asciiTheme="minorHAnsi" w:hAnsiTheme="minorHAnsi" w:cstheme="minorHAnsi"/>
          <w:noProof/>
          <w:sz w:val="22"/>
          <w:lang w:val="pt-BR" w:eastAsia="pt-BR"/>
        </w:rPr>
        <w:t>(assinado digitalmente)</w:t>
      </w:r>
    </w:p>
    <w:p w14:paraId="78CBC73A" w14:textId="77777777" w:rsidR="00D84220" w:rsidRPr="00D975DF" w:rsidRDefault="00D84220" w:rsidP="00D84220">
      <w:pPr>
        <w:spacing w:after="0"/>
        <w:ind w:left="3510"/>
        <w:jc w:val="center"/>
        <w:rPr>
          <w:rFonts w:asciiTheme="minorHAnsi" w:hAnsiTheme="minorHAnsi" w:cstheme="minorHAnsi"/>
          <w:b/>
          <w:bCs/>
          <w:sz w:val="22"/>
          <w:shd w:val="clear" w:color="auto" w:fill="FFFFFF"/>
          <w:lang w:val="pt-BR"/>
        </w:rPr>
      </w:pPr>
      <w:r w:rsidRPr="00D975DF">
        <w:rPr>
          <w:rFonts w:asciiTheme="minorHAnsi" w:hAnsiTheme="minorHAnsi" w:cstheme="minorHAnsi"/>
          <w:b/>
          <w:bCs/>
          <w:sz w:val="22"/>
          <w:shd w:val="clear" w:color="auto" w:fill="FFFFFF"/>
          <w:lang w:val="pt-BR"/>
        </w:rPr>
        <w:t>Anderson Fernando Corrêa Montalvão</w:t>
      </w:r>
    </w:p>
    <w:p w14:paraId="3CA70770" w14:textId="77777777" w:rsidR="00D84220" w:rsidRPr="00D975DF" w:rsidRDefault="00D84220" w:rsidP="00D84220">
      <w:pPr>
        <w:spacing w:after="0"/>
        <w:ind w:left="3510"/>
        <w:jc w:val="center"/>
        <w:rPr>
          <w:rFonts w:asciiTheme="minorHAnsi" w:hAnsiTheme="minorHAnsi" w:cstheme="minorHAnsi"/>
          <w:b/>
          <w:bCs/>
          <w:sz w:val="22"/>
          <w:shd w:val="clear" w:color="auto" w:fill="FFFFFF"/>
          <w:lang w:val="pt-BR"/>
        </w:rPr>
      </w:pPr>
      <w:r w:rsidRPr="00D975DF">
        <w:rPr>
          <w:rFonts w:asciiTheme="minorHAnsi" w:hAnsiTheme="minorHAnsi" w:cstheme="minorHAnsi"/>
          <w:b/>
          <w:bCs/>
          <w:sz w:val="22"/>
          <w:shd w:val="clear" w:color="auto" w:fill="FFFFFF"/>
          <w:lang w:val="pt-BR"/>
        </w:rPr>
        <w:t>Perito em Engenharia – CREA-166.877/D</w:t>
      </w:r>
    </w:p>
    <w:p w14:paraId="6ED527D4" w14:textId="77777777" w:rsidR="00D84220" w:rsidRPr="00D975DF" w:rsidRDefault="00D84220" w:rsidP="00D84220">
      <w:pPr>
        <w:spacing w:after="0"/>
        <w:ind w:left="3510"/>
        <w:jc w:val="center"/>
        <w:rPr>
          <w:rFonts w:asciiTheme="minorHAnsi" w:hAnsiTheme="minorHAnsi" w:cstheme="minorHAnsi"/>
          <w:b/>
          <w:bCs/>
          <w:sz w:val="22"/>
          <w:shd w:val="clear" w:color="auto" w:fill="FFFFFF"/>
          <w:lang w:val="pt-BR"/>
        </w:rPr>
      </w:pPr>
      <w:r w:rsidRPr="00D975DF">
        <w:rPr>
          <w:rFonts w:asciiTheme="minorHAnsi" w:hAnsiTheme="minorHAnsi" w:cstheme="minorHAnsi"/>
          <w:b/>
          <w:bCs/>
          <w:sz w:val="22"/>
          <w:shd w:val="clear" w:color="auto" w:fill="FFFFFF"/>
          <w:lang w:val="pt-BR"/>
        </w:rPr>
        <w:t>RNP 1717159877</w:t>
      </w:r>
    </w:p>
    <w:sectPr w:rsidR="00D84220" w:rsidRPr="00D975DF" w:rsidSect="00882FB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28" w:right="1701" w:bottom="1450" w:left="1704" w:header="624" w:footer="720" w:gutter="0"/>
      <w:pgNumType w:chapStyle="1" w:chapSep="em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AD67" w14:textId="77777777" w:rsidR="007900E9" w:rsidRDefault="007900E9">
      <w:pPr>
        <w:spacing w:after="0" w:line="240" w:lineRule="auto"/>
      </w:pPr>
      <w:r>
        <w:separator/>
      </w:r>
    </w:p>
  </w:endnote>
  <w:endnote w:type="continuationSeparator" w:id="0">
    <w:p w14:paraId="6DDA2BC0" w14:textId="77777777" w:rsidR="007900E9" w:rsidRDefault="0079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6BCC" w14:textId="77777777" w:rsidR="00500184" w:rsidRDefault="00500184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7D5B" w14:textId="48A5A8D8" w:rsidR="00500184" w:rsidRDefault="001C1687">
    <w:pPr>
      <w:spacing w:after="0" w:line="259" w:lineRule="auto"/>
      <w:ind w:right="-1" w:firstLine="0"/>
      <w:jc w:val="right"/>
    </w:pPr>
    <w:r w:rsidRPr="00CA24CB">
      <w:rPr>
        <w:noProof/>
      </w:rPr>
      <w:drawing>
        <wp:anchor distT="0" distB="0" distL="114300" distR="114300" simplePos="0" relativeHeight="251660288" behindDoc="1" locked="0" layoutInCell="1" allowOverlap="1" wp14:anchorId="164B3479" wp14:editId="09225D5C">
          <wp:simplePos x="0" y="0"/>
          <wp:positionH relativeFrom="margin">
            <wp:align>left</wp:align>
          </wp:positionH>
          <wp:positionV relativeFrom="paragraph">
            <wp:posOffset>-284988</wp:posOffset>
          </wp:positionV>
          <wp:extent cx="1509395" cy="569595"/>
          <wp:effectExtent l="0" t="0" r="0" b="1905"/>
          <wp:wrapTight wrapText="bothSides">
            <wp:wrapPolygon edited="0">
              <wp:start x="0" y="0"/>
              <wp:lineTo x="0" y="20950"/>
              <wp:lineTo x="21264" y="20950"/>
              <wp:lineTo x="21264" y="0"/>
              <wp:lineTo x="0" y="0"/>
            </wp:wrapPolygon>
          </wp:wrapTight>
          <wp:docPr id="33659092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590921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184">
      <w:fldChar w:fldCharType="begin"/>
    </w:r>
    <w:r w:rsidR="00500184">
      <w:instrText xml:space="preserve"> PAGE   \* MERGEFORMAT </w:instrText>
    </w:r>
    <w:r w:rsidR="00500184">
      <w:fldChar w:fldCharType="separate"/>
    </w:r>
    <w:r w:rsidR="00500184">
      <w:t>2</w:t>
    </w:r>
    <w:r w:rsidR="0050018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F005" w14:textId="77777777" w:rsidR="007900E9" w:rsidRDefault="007900E9">
      <w:pPr>
        <w:spacing w:after="0" w:line="240" w:lineRule="auto"/>
      </w:pPr>
      <w:r>
        <w:separator/>
      </w:r>
    </w:p>
  </w:footnote>
  <w:footnote w:type="continuationSeparator" w:id="0">
    <w:p w14:paraId="2AAE95E0" w14:textId="77777777" w:rsidR="007900E9" w:rsidRDefault="0079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DEAB" w14:textId="373478BC" w:rsidR="00500184" w:rsidRDefault="00500184" w:rsidP="00DA0B6A">
    <w:pPr>
      <w:pStyle w:val="Cabealho"/>
      <w:tabs>
        <w:tab w:val="clear" w:pos="4513"/>
        <w:tab w:val="clear" w:pos="9026"/>
        <w:tab w:val="left" w:pos="766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3CFC" w14:textId="57C82ADC" w:rsidR="00500184" w:rsidRDefault="00500184" w:rsidP="00882FBD">
    <w:pPr>
      <w:pStyle w:val="Cabealho"/>
      <w:jc w:val="center"/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8199D09" wp14:editId="47D9DFC0">
          <wp:simplePos x="0" y="0"/>
          <wp:positionH relativeFrom="column">
            <wp:posOffset>3014704</wp:posOffset>
          </wp:positionH>
          <wp:positionV relativeFrom="paragraph">
            <wp:posOffset>-146362</wp:posOffset>
          </wp:positionV>
          <wp:extent cx="2571115" cy="570865"/>
          <wp:effectExtent l="0" t="0" r="635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11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03F679" w14:textId="77777777" w:rsidR="00882FBD" w:rsidRDefault="00882FBD" w:rsidP="00882FBD">
    <w:pPr>
      <w:pStyle w:val="Cabealho"/>
      <w:jc w:val="center"/>
    </w:pPr>
  </w:p>
  <w:p w14:paraId="023DC63C" w14:textId="5F13AAD5" w:rsidR="00882FBD" w:rsidRDefault="00882FBD" w:rsidP="00882FBD">
    <w:pPr>
      <w:pStyle w:val="Cabealho"/>
      <w:ind w:firstLine="0"/>
      <w:jc w:val="center"/>
    </w:pPr>
  </w:p>
  <w:p w14:paraId="4ADB1334" w14:textId="77777777" w:rsidR="00882FBD" w:rsidRPr="00882FBD" w:rsidRDefault="00882FBD" w:rsidP="00882FBD">
    <w:pPr>
      <w:pStyle w:val="Cabealho"/>
      <w:jc w:val="center"/>
      <w:rPr>
        <w:sz w:val="8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736"/>
    <w:multiLevelType w:val="hybridMultilevel"/>
    <w:tmpl w:val="943664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80D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2C2"/>
    <w:multiLevelType w:val="hybridMultilevel"/>
    <w:tmpl w:val="9436647E"/>
    <w:lvl w:ilvl="0" w:tplc="62F494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817EA3"/>
    <w:multiLevelType w:val="hybridMultilevel"/>
    <w:tmpl w:val="5D867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150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25D15"/>
    <w:multiLevelType w:val="hybridMultilevel"/>
    <w:tmpl w:val="6396EB3C"/>
    <w:lvl w:ilvl="0" w:tplc="60DE8BEC">
      <w:start w:val="1"/>
      <w:numFmt w:val="upperRoman"/>
      <w:lvlText w:val="%1-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9614E0"/>
    <w:multiLevelType w:val="hybridMultilevel"/>
    <w:tmpl w:val="C2D4BE5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F803ACD"/>
    <w:multiLevelType w:val="multilevel"/>
    <w:tmpl w:val="A9B86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F2949"/>
    <w:multiLevelType w:val="hybridMultilevel"/>
    <w:tmpl w:val="E496F78C"/>
    <w:lvl w:ilvl="0" w:tplc="FFFFFFFF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5" w:hanging="360"/>
      </w:pPr>
    </w:lvl>
    <w:lvl w:ilvl="2" w:tplc="FFFFFFFF" w:tentative="1">
      <w:start w:val="1"/>
      <w:numFmt w:val="lowerRoman"/>
      <w:lvlText w:val="%3."/>
      <w:lvlJc w:val="right"/>
      <w:pPr>
        <w:ind w:left="2525" w:hanging="180"/>
      </w:pPr>
    </w:lvl>
    <w:lvl w:ilvl="3" w:tplc="FFFFFFFF" w:tentative="1">
      <w:start w:val="1"/>
      <w:numFmt w:val="decimal"/>
      <w:lvlText w:val="%4."/>
      <w:lvlJc w:val="left"/>
      <w:pPr>
        <w:ind w:left="3245" w:hanging="360"/>
      </w:pPr>
    </w:lvl>
    <w:lvl w:ilvl="4" w:tplc="FFFFFFFF" w:tentative="1">
      <w:start w:val="1"/>
      <w:numFmt w:val="lowerLetter"/>
      <w:lvlText w:val="%5."/>
      <w:lvlJc w:val="left"/>
      <w:pPr>
        <w:ind w:left="3965" w:hanging="360"/>
      </w:pPr>
    </w:lvl>
    <w:lvl w:ilvl="5" w:tplc="FFFFFFFF" w:tentative="1">
      <w:start w:val="1"/>
      <w:numFmt w:val="lowerRoman"/>
      <w:lvlText w:val="%6."/>
      <w:lvlJc w:val="right"/>
      <w:pPr>
        <w:ind w:left="4685" w:hanging="180"/>
      </w:pPr>
    </w:lvl>
    <w:lvl w:ilvl="6" w:tplc="FFFFFFFF" w:tentative="1">
      <w:start w:val="1"/>
      <w:numFmt w:val="decimal"/>
      <w:lvlText w:val="%7."/>
      <w:lvlJc w:val="left"/>
      <w:pPr>
        <w:ind w:left="5405" w:hanging="360"/>
      </w:pPr>
    </w:lvl>
    <w:lvl w:ilvl="7" w:tplc="FFFFFFFF" w:tentative="1">
      <w:start w:val="1"/>
      <w:numFmt w:val="lowerLetter"/>
      <w:lvlText w:val="%8."/>
      <w:lvlJc w:val="left"/>
      <w:pPr>
        <w:ind w:left="6125" w:hanging="360"/>
      </w:pPr>
    </w:lvl>
    <w:lvl w:ilvl="8" w:tplc="FFFFFFFF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28810D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553DA"/>
    <w:multiLevelType w:val="hybridMultilevel"/>
    <w:tmpl w:val="91FCDA42"/>
    <w:lvl w:ilvl="0" w:tplc="04090019">
      <w:start w:val="1"/>
      <w:numFmt w:val="lowerLetter"/>
      <w:lvlText w:val="%1."/>
      <w:lvlJc w:val="left"/>
      <w:pPr>
        <w:ind w:left="1430" w:hanging="360"/>
      </w:p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8D04674"/>
    <w:multiLevelType w:val="hybridMultilevel"/>
    <w:tmpl w:val="27707F30"/>
    <w:lvl w:ilvl="0" w:tplc="04090013">
      <w:start w:val="1"/>
      <w:numFmt w:val="upperRoman"/>
      <w:lvlText w:val="%1."/>
      <w:lvlJc w:val="right"/>
      <w:pPr>
        <w:ind w:left="1728" w:hanging="360"/>
      </w:p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39FF3C75"/>
    <w:multiLevelType w:val="hybridMultilevel"/>
    <w:tmpl w:val="13D05078"/>
    <w:lvl w:ilvl="0" w:tplc="67E2DDE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279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C0C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E70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868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05B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CE5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ED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A92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6730E9"/>
    <w:multiLevelType w:val="multilevel"/>
    <w:tmpl w:val="A9B86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71311A"/>
    <w:multiLevelType w:val="hybridMultilevel"/>
    <w:tmpl w:val="EE3AD2B2"/>
    <w:lvl w:ilvl="0" w:tplc="6D34D4C0">
      <w:start w:val="1"/>
      <w:numFmt w:val="lowerLetter"/>
      <w:lvlText w:val="%1)"/>
      <w:lvlJc w:val="left"/>
      <w:pPr>
        <w:ind w:left="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55A646C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37A7772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36069FA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DD86E10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E600350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DF02448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7563F2A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9CE22C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A428EF"/>
    <w:multiLevelType w:val="hybridMultilevel"/>
    <w:tmpl w:val="0164BF38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1162F5D"/>
    <w:multiLevelType w:val="hybridMultilevel"/>
    <w:tmpl w:val="82F697F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3972754"/>
    <w:multiLevelType w:val="multilevel"/>
    <w:tmpl w:val="CDE8C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9B48CB"/>
    <w:multiLevelType w:val="hybridMultilevel"/>
    <w:tmpl w:val="A7329D9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5B567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691F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9377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B3371"/>
    <w:multiLevelType w:val="hybridMultilevel"/>
    <w:tmpl w:val="74C894EE"/>
    <w:lvl w:ilvl="0" w:tplc="F93AEE26">
      <w:start w:val="1"/>
      <w:numFmt w:val="decimal"/>
      <w:lvlText w:val="%1)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2DB66">
      <w:start w:val="1"/>
      <w:numFmt w:val="lowerLetter"/>
      <w:lvlText w:val="%2)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899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C20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CF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2A1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09B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AD0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CB3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7F6A0C"/>
    <w:multiLevelType w:val="hybridMultilevel"/>
    <w:tmpl w:val="3362B754"/>
    <w:lvl w:ilvl="0" w:tplc="94DE71FA">
      <w:start w:val="1"/>
      <w:numFmt w:val="bullet"/>
      <w:lvlText w:val="•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27D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CCD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8C6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A80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E15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00D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04E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E4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87B11"/>
    <w:multiLevelType w:val="hybridMultilevel"/>
    <w:tmpl w:val="23A27A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E5DA5"/>
    <w:multiLevelType w:val="hybridMultilevel"/>
    <w:tmpl w:val="A56EEE26"/>
    <w:lvl w:ilvl="0" w:tplc="04090017">
      <w:start w:val="1"/>
      <w:numFmt w:val="lowerLetter"/>
      <w:lvlText w:val="%1)"/>
      <w:lvlJc w:val="left"/>
      <w:pPr>
        <w:ind w:left="189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5ECE3DB1"/>
    <w:multiLevelType w:val="hybridMultilevel"/>
    <w:tmpl w:val="E496F78C"/>
    <w:lvl w:ilvl="0" w:tplc="FFFFFFFF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5" w:hanging="360"/>
      </w:pPr>
    </w:lvl>
    <w:lvl w:ilvl="2" w:tplc="FFFFFFFF" w:tentative="1">
      <w:start w:val="1"/>
      <w:numFmt w:val="lowerRoman"/>
      <w:lvlText w:val="%3."/>
      <w:lvlJc w:val="right"/>
      <w:pPr>
        <w:ind w:left="2525" w:hanging="180"/>
      </w:pPr>
    </w:lvl>
    <w:lvl w:ilvl="3" w:tplc="FFFFFFFF" w:tentative="1">
      <w:start w:val="1"/>
      <w:numFmt w:val="decimal"/>
      <w:lvlText w:val="%4."/>
      <w:lvlJc w:val="left"/>
      <w:pPr>
        <w:ind w:left="3245" w:hanging="360"/>
      </w:pPr>
    </w:lvl>
    <w:lvl w:ilvl="4" w:tplc="FFFFFFFF" w:tentative="1">
      <w:start w:val="1"/>
      <w:numFmt w:val="lowerLetter"/>
      <w:lvlText w:val="%5."/>
      <w:lvlJc w:val="left"/>
      <w:pPr>
        <w:ind w:left="3965" w:hanging="360"/>
      </w:pPr>
    </w:lvl>
    <w:lvl w:ilvl="5" w:tplc="FFFFFFFF" w:tentative="1">
      <w:start w:val="1"/>
      <w:numFmt w:val="lowerRoman"/>
      <w:lvlText w:val="%6."/>
      <w:lvlJc w:val="right"/>
      <w:pPr>
        <w:ind w:left="4685" w:hanging="180"/>
      </w:pPr>
    </w:lvl>
    <w:lvl w:ilvl="6" w:tplc="FFFFFFFF" w:tentative="1">
      <w:start w:val="1"/>
      <w:numFmt w:val="decimal"/>
      <w:lvlText w:val="%7."/>
      <w:lvlJc w:val="left"/>
      <w:pPr>
        <w:ind w:left="5405" w:hanging="360"/>
      </w:pPr>
    </w:lvl>
    <w:lvl w:ilvl="7" w:tplc="FFFFFFFF" w:tentative="1">
      <w:start w:val="1"/>
      <w:numFmt w:val="lowerLetter"/>
      <w:lvlText w:val="%8."/>
      <w:lvlJc w:val="left"/>
      <w:pPr>
        <w:ind w:left="6125" w:hanging="360"/>
      </w:pPr>
    </w:lvl>
    <w:lvl w:ilvl="8" w:tplc="FFFFFFFF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7" w15:restartNumberingAfterBreak="0">
    <w:nsid w:val="60630364"/>
    <w:multiLevelType w:val="hybridMultilevel"/>
    <w:tmpl w:val="8990F2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867C1B"/>
    <w:multiLevelType w:val="hybridMultilevel"/>
    <w:tmpl w:val="E496F78C"/>
    <w:lvl w:ilvl="0" w:tplc="19A0524E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9" w15:restartNumberingAfterBreak="0">
    <w:nsid w:val="6BE03AB6"/>
    <w:multiLevelType w:val="hybridMultilevel"/>
    <w:tmpl w:val="8138E5A6"/>
    <w:lvl w:ilvl="0" w:tplc="BE960FFC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 w:hint="default"/>
        <w:sz w:val="15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CF24BB4"/>
    <w:multiLevelType w:val="hybridMultilevel"/>
    <w:tmpl w:val="E8C43490"/>
    <w:lvl w:ilvl="0" w:tplc="01601ACA">
      <w:start w:val="1"/>
      <w:numFmt w:val="decimal"/>
      <w:lvlText w:val="%1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2C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89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66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C2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0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44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A4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6E4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DA5AE4"/>
    <w:multiLevelType w:val="hybridMultilevel"/>
    <w:tmpl w:val="41D4D4BE"/>
    <w:lvl w:ilvl="0" w:tplc="0CBE57B2">
      <w:start w:val="1"/>
      <w:numFmt w:val="lowerLetter"/>
      <w:lvlText w:val="%1)"/>
      <w:lvlJc w:val="left"/>
      <w:pPr>
        <w:ind w:left="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D803BD6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8AADEFA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C3862AC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4FAD278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0047706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3DADD34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9BE8FF0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C2652DE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B34FD2"/>
    <w:multiLevelType w:val="hybridMultilevel"/>
    <w:tmpl w:val="A46EABF8"/>
    <w:lvl w:ilvl="0" w:tplc="04090017">
      <w:start w:val="1"/>
      <w:numFmt w:val="lowerLetter"/>
      <w:lvlText w:val="%1)"/>
      <w:lvlJc w:val="left"/>
      <w:pPr>
        <w:ind w:left="189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7B3F645C"/>
    <w:multiLevelType w:val="hybridMultilevel"/>
    <w:tmpl w:val="DAE0506C"/>
    <w:lvl w:ilvl="0" w:tplc="902C76E2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933785"/>
    <w:multiLevelType w:val="multilevel"/>
    <w:tmpl w:val="A9B86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8028205">
    <w:abstractNumId w:val="23"/>
  </w:num>
  <w:num w:numId="2" w16cid:durableId="1276056207">
    <w:abstractNumId w:val="22"/>
  </w:num>
  <w:num w:numId="3" w16cid:durableId="721489945">
    <w:abstractNumId w:val="12"/>
  </w:num>
  <w:num w:numId="4" w16cid:durableId="1435832259">
    <w:abstractNumId w:val="30"/>
  </w:num>
  <w:num w:numId="5" w16cid:durableId="1247227664">
    <w:abstractNumId w:val="2"/>
  </w:num>
  <w:num w:numId="6" w16cid:durableId="489759637">
    <w:abstractNumId w:val="0"/>
  </w:num>
  <w:num w:numId="7" w16cid:durableId="1342664925">
    <w:abstractNumId w:val="17"/>
  </w:num>
  <w:num w:numId="8" w16cid:durableId="1974409203">
    <w:abstractNumId w:val="5"/>
  </w:num>
  <w:num w:numId="9" w16cid:durableId="1822425760">
    <w:abstractNumId w:val="24"/>
  </w:num>
  <w:num w:numId="10" w16cid:durableId="58594814">
    <w:abstractNumId w:val="33"/>
  </w:num>
  <w:num w:numId="11" w16cid:durableId="1042363725">
    <w:abstractNumId w:val="13"/>
  </w:num>
  <w:num w:numId="12" w16cid:durableId="1237594986">
    <w:abstractNumId w:val="20"/>
  </w:num>
  <w:num w:numId="13" w16cid:durableId="1342196950">
    <w:abstractNumId w:val="19"/>
  </w:num>
  <w:num w:numId="14" w16cid:durableId="2033721199">
    <w:abstractNumId w:val="1"/>
  </w:num>
  <w:num w:numId="15" w16cid:durableId="1464888849">
    <w:abstractNumId w:val="31"/>
  </w:num>
  <w:num w:numId="16" w16cid:durableId="1455438035">
    <w:abstractNumId w:val="14"/>
  </w:num>
  <w:num w:numId="17" w16cid:durableId="1944456314">
    <w:abstractNumId w:val="29"/>
  </w:num>
  <w:num w:numId="18" w16cid:durableId="1495607406">
    <w:abstractNumId w:val="18"/>
  </w:num>
  <w:num w:numId="19" w16cid:durableId="1015621404">
    <w:abstractNumId w:val="3"/>
  </w:num>
  <w:num w:numId="20" w16cid:durableId="1942568871">
    <w:abstractNumId w:val="21"/>
  </w:num>
  <w:num w:numId="21" w16cid:durableId="1493981601">
    <w:abstractNumId w:val="27"/>
  </w:num>
  <w:num w:numId="22" w16cid:durableId="886599637">
    <w:abstractNumId w:val="6"/>
  </w:num>
  <w:num w:numId="23" w16cid:durableId="1863667205">
    <w:abstractNumId w:val="9"/>
  </w:num>
  <w:num w:numId="24" w16cid:durableId="213322126">
    <w:abstractNumId w:val="16"/>
  </w:num>
  <w:num w:numId="25" w16cid:durableId="1698390965">
    <w:abstractNumId w:val="4"/>
  </w:num>
  <w:num w:numId="26" w16cid:durableId="1544438295">
    <w:abstractNumId w:val="11"/>
  </w:num>
  <w:num w:numId="27" w16cid:durableId="1025521700">
    <w:abstractNumId w:val="32"/>
  </w:num>
  <w:num w:numId="28" w16cid:durableId="1043944324">
    <w:abstractNumId w:val="25"/>
  </w:num>
  <w:num w:numId="29" w16cid:durableId="2117557276">
    <w:abstractNumId w:val="7"/>
  </w:num>
  <w:num w:numId="30" w16cid:durableId="904027624">
    <w:abstractNumId w:val="34"/>
  </w:num>
  <w:num w:numId="31" w16cid:durableId="843520758">
    <w:abstractNumId w:val="28"/>
  </w:num>
  <w:num w:numId="32" w16cid:durableId="1919896678">
    <w:abstractNumId w:val="26"/>
  </w:num>
  <w:num w:numId="33" w16cid:durableId="178281876">
    <w:abstractNumId w:val="8"/>
  </w:num>
  <w:num w:numId="34" w16cid:durableId="818810802">
    <w:abstractNumId w:val="15"/>
  </w:num>
  <w:num w:numId="35" w16cid:durableId="282153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AB"/>
    <w:rsid w:val="000029FE"/>
    <w:rsid w:val="00002AEB"/>
    <w:rsid w:val="00002C28"/>
    <w:rsid w:val="00004D04"/>
    <w:rsid w:val="00012726"/>
    <w:rsid w:val="00014291"/>
    <w:rsid w:val="00030676"/>
    <w:rsid w:val="00040CC3"/>
    <w:rsid w:val="0005427C"/>
    <w:rsid w:val="00056F31"/>
    <w:rsid w:val="0006020F"/>
    <w:rsid w:val="00064D3A"/>
    <w:rsid w:val="000733E8"/>
    <w:rsid w:val="00074048"/>
    <w:rsid w:val="00074202"/>
    <w:rsid w:val="0007427F"/>
    <w:rsid w:val="00086E1F"/>
    <w:rsid w:val="0009143B"/>
    <w:rsid w:val="0009172A"/>
    <w:rsid w:val="00094667"/>
    <w:rsid w:val="000A3B88"/>
    <w:rsid w:val="000B21C7"/>
    <w:rsid w:val="000B2EB0"/>
    <w:rsid w:val="000D11D5"/>
    <w:rsid w:val="000D29CF"/>
    <w:rsid w:val="000D614E"/>
    <w:rsid w:val="000E1C79"/>
    <w:rsid w:val="000F1144"/>
    <w:rsid w:val="00110457"/>
    <w:rsid w:val="00115114"/>
    <w:rsid w:val="001178D8"/>
    <w:rsid w:val="00117E5A"/>
    <w:rsid w:val="00122BBC"/>
    <w:rsid w:val="00130294"/>
    <w:rsid w:val="0013612F"/>
    <w:rsid w:val="001435BB"/>
    <w:rsid w:val="00145167"/>
    <w:rsid w:val="001762B3"/>
    <w:rsid w:val="0017729B"/>
    <w:rsid w:val="00190E44"/>
    <w:rsid w:val="00193896"/>
    <w:rsid w:val="001958ED"/>
    <w:rsid w:val="00196707"/>
    <w:rsid w:val="0019714C"/>
    <w:rsid w:val="001A260D"/>
    <w:rsid w:val="001B7EB4"/>
    <w:rsid w:val="001C1687"/>
    <w:rsid w:val="001D0D58"/>
    <w:rsid w:val="001D29B9"/>
    <w:rsid w:val="001E29BA"/>
    <w:rsid w:val="001E5053"/>
    <w:rsid w:val="001E68CA"/>
    <w:rsid w:val="001F3CDD"/>
    <w:rsid w:val="00201588"/>
    <w:rsid w:val="0020341E"/>
    <w:rsid w:val="0020608A"/>
    <w:rsid w:val="002061E8"/>
    <w:rsid w:val="00206EAD"/>
    <w:rsid w:val="00226CF8"/>
    <w:rsid w:val="0023202F"/>
    <w:rsid w:val="002331D9"/>
    <w:rsid w:val="00233C56"/>
    <w:rsid w:val="00234659"/>
    <w:rsid w:val="00241232"/>
    <w:rsid w:val="00242C61"/>
    <w:rsid w:val="00244AB1"/>
    <w:rsid w:val="0024793E"/>
    <w:rsid w:val="00253495"/>
    <w:rsid w:val="002615B7"/>
    <w:rsid w:val="002622D8"/>
    <w:rsid w:val="00264887"/>
    <w:rsid w:val="00274A7D"/>
    <w:rsid w:val="0027530A"/>
    <w:rsid w:val="00275EC1"/>
    <w:rsid w:val="002767DE"/>
    <w:rsid w:val="00280F8E"/>
    <w:rsid w:val="00283837"/>
    <w:rsid w:val="00285DA0"/>
    <w:rsid w:val="00290510"/>
    <w:rsid w:val="002A0025"/>
    <w:rsid w:val="002A04C4"/>
    <w:rsid w:val="002A5B4F"/>
    <w:rsid w:val="002B117B"/>
    <w:rsid w:val="002B28B8"/>
    <w:rsid w:val="002C3995"/>
    <w:rsid w:val="002D49CE"/>
    <w:rsid w:val="002E0BD1"/>
    <w:rsid w:val="002E12A0"/>
    <w:rsid w:val="002E2C0B"/>
    <w:rsid w:val="002F7F9C"/>
    <w:rsid w:val="003036A4"/>
    <w:rsid w:val="003052E9"/>
    <w:rsid w:val="00316823"/>
    <w:rsid w:val="00321FFE"/>
    <w:rsid w:val="00323C6A"/>
    <w:rsid w:val="0032654B"/>
    <w:rsid w:val="00330EEB"/>
    <w:rsid w:val="0033201C"/>
    <w:rsid w:val="00334E04"/>
    <w:rsid w:val="0034059F"/>
    <w:rsid w:val="00341298"/>
    <w:rsid w:val="00344FFF"/>
    <w:rsid w:val="0035179C"/>
    <w:rsid w:val="00361705"/>
    <w:rsid w:val="00363CEE"/>
    <w:rsid w:val="00374F51"/>
    <w:rsid w:val="00377BE3"/>
    <w:rsid w:val="0038301F"/>
    <w:rsid w:val="003878CB"/>
    <w:rsid w:val="00390B59"/>
    <w:rsid w:val="003973A0"/>
    <w:rsid w:val="003A03B5"/>
    <w:rsid w:val="003A0443"/>
    <w:rsid w:val="003B354D"/>
    <w:rsid w:val="003B4EA9"/>
    <w:rsid w:val="003B6F06"/>
    <w:rsid w:val="003B782C"/>
    <w:rsid w:val="003C62E3"/>
    <w:rsid w:val="003D26BB"/>
    <w:rsid w:val="003D2D9C"/>
    <w:rsid w:val="003D4A20"/>
    <w:rsid w:val="003E6CA9"/>
    <w:rsid w:val="003F2FE9"/>
    <w:rsid w:val="003F5A61"/>
    <w:rsid w:val="003F67D8"/>
    <w:rsid w:val="003F6BA8"/>
    <w:rsid w:val="003F73B6"/>
    <w:rsid w:val="003F7B58"/>
    <w:rsid w:val="00410150"/>
    <w:rsid w:val="00421A4C"/>
    <w:rsid w:val="00430F05"/>
    <w:rsid w:val="004354C6"/>
    <w:rsid w:val="00442043"/>
    <w:rsid w:val="00442A3F"/>
    <w:rsid w:val="00447BEE"/>
    <w:rsid w:val="00450451"/>
    <w:rsid w:val="00450F55"/>
    <w:rsid w:val="00451B61"/>
    <w:rsid w:val="00455F4D"/>
    <w:rsid w:val="00456553"/>
    <w:rsid w:val="00463E88"/>
    <w:rsid w:val="00464F12"/>
    <w:rsid w:val="004711AB"/>
    <w:rsid w:val="00473E78"/>
    <w:rsid w:val="004749D3"/>
    <w:rsid w:val="00477385"/>
    <w:rsid w:val="00481975"/>
    <w:rsid w:val="00481AF5"/>
    <w:rsid w:val="00485449"/>
    <w:rsid w:val="004868EB"/>
    <w:rsid w:val="004923E2"/>
    <w:rsid w:val="004925C4"/>
    <w:rsid w:val="004A2360"/>
    <w:rsid w:val="004A2E8D"/>
    <w:rsid w:val="004B1C54"/>
    <w:rsid w:val="004C0747"/>
    <w:rsid w:val="004C0D9F"/>
    <w:rsid w:val="004C28E2"/>
    <w:rsid w:val="004D254C"/>
    <w:rsid w:val="004D6FF7"/>
    <w:rsid w:val="004F67DE"/>
    <w:rsid w:val="00500184"/>
    <w:rsid w:val="00511913"/>
    <w:rsid w:val="00514154"/>
    <w:rsid w:val="00520BB5"/>
    <w:rsid w:val="0053785E"/>
    <w:rsid w:val="00537AF2"/>
    <w:rsid w:val="00556AEB"/>
    <w:rsid w:val="005713DA"/>
    <w:rsid w:val="005759EA"/>
    <w:rsid w:val="005953F6"/>
    <w:rsid w:val="005A1B7D"/>
    <w:rsid w:val="005A63C2"/>
    <w:rsid w:val="005B56BF"/>
    <w:rsid w:val="005F06E3"/>
    <w:rsid w:val="005F3385"/>
    <w:rsid w:val="005F4FBB"/>
    <w:rsid w:val="006002A5"/>
    <w:rsid w:val="00602969"/>
    <w:rsid w:val="00602FA4"/>
    <w:rsid w:val="00605344"/>
    <w:rsid w:val="00606C2D"/>
    <w:rsid w:val="006303DD"/>
    <w:rsid w:val="00634BC0"/>
    <w:rsid w:val="00635876"/>
    <w:rsid w:val="00637964"/>
    <w:rsid w:val="00651DA5"/>
    <w:rsid w:val="006609E2"/>
    <w:rsid w:val="0066439F"/>
    <w:rsid w:val="00665C29"/>
    <w:rsid w:val="00675C55"/>
    <w:rsid w:val="00683B49"/>
    <w:rsid w:val="0069444C"/>
    <w:rsid w:val="00695AB2"/>
    <w:rsid w:val="006A16A7"/>
    <w:rsid w:val="006A4BD3"/>
    <w:rsid w:val="006A4E43"/>
    <w:rsid w:val="006A5979"/>
    <w:rsid w:val="006B0EE8"/>
    <w:rsid w:val="006B3793"/>
    <w:rsid w:val="006B5D35"/>
    <w:rsid w:val="006D7DAA"/>
    <w:rsid w:val="006E2A2A"/>
    <w:rsid w:val="006E2D0F"/>
    <w:rsid w:val="006E6CEA"/>
    <w:rsid w:val="006E751A"/>
    <w:rsid w:val="006F51A9"/>
    <w:rsid w:val="006F60ED"/>
    <w:rsid w:val="006F7752"/>
    <w:rsid w:val="0070216C"/>
    <w:rsid w:val="00703E1D"/>
    <w:rsid w:val="00711300"/>
    <w:rsid w:val="00712E07"/>
    <w:rsid w:val="007247EB"/>
    <w:rsid w:val="00740ADF"/>
    <w:rsid w:val="00741FC2"/>
    <w:rsid w:val="0074569F"/>
    <w:rsid w:val="00747D91"/>
    <w:rsid w:val="0075321C"/>
    <w:rsid w:val="00753C7C"/>
    <w:rsid w:val="00764095"/>
    <w:rsid w:val="00767182"/>
    <w:rsid w:val="00771A25"/>
    <w:rsid w:val="00772100"/>
    <w:rsid w:val="00773758"/>
    <w:rsid w:val="007748A7"/>
    <w:rsid w:val="007770A3"/>
    <w:rsid w:val="007820FE"/>
    <w:rsid w:val="007900E9"/>
    <w:rsid w:val="00795236"/>
    <w:rsid w:val="007A026E"/>
    <w:rsid w:val="007B0354"/>
    <w:rsid w:val="007B16A9"/>
    <w:rsid w:val="007B23ED"/>
    <w:rsid w:val="007B7AF9"/>
    <w:rsid w:val="007C0FF3"/>
    <w:rsid w:val="007C5972"/>
    <w:rsid w:val="007D10A9"/>
    <w:rsid w:val="007D247A"/>
    <w:rsid w:val="007D3BE6"/>
    <w:rsid w:val="007D74FB"/>
    <w:rsid w:val="007E4710"/>
    <w:rsid w:val="007F1830"/>
    <w:rsid w:val="00800849"/>
    <w:rsid w:val="008111C5"/>
    <w:rsid w:val="00812BCB"/>
    <w:rsid w:val="00813774"/>
    <w:rsid w:val="00821425"/>
    <w:rsid w:val="008302F2"/>
    <w:rsid w:val="00831636"/>
    <w:rsid w:val="00833920"/>
    <w:rsid w:val="00841949"/>
    <w:rsid w:val="00842B64"/>
    <w:rsid w:val="00861373"/>
    <w:rsid w:val="008630E4"/>
    <w:rsid w:val="0086508D"/>
    <w:rsid w:val="00867C05"/>
    <w:rsid w:val="00872213"/>
    <w:rsid w:val="0087369F"/>
    <w:rsid w:val="008743D9"/>
    <w:rsid w:val="00882B0A"/>
    <w:rsid w:val="00882C3C"/>
    <w:rsid w:val="00882FBD"/>
    <w:rsid w:val="0088441A"/>
    <w:rsid w:val="00885218"/>
    <w:rsid w:val="008866B5"/>
    <w:rsid w:val="00890C87"/>
    <w:rsid w:val="008913BC"/>
    <w:rsid w:val="008974FB"/>
    <w:rsid w:val="008A1A26"/>
    <w:rsid w:val="008A2738"/>
    <w:rsid w:val="008A2AF0"/>
    <w:rsid w:val="008A5EEC"/>
    <w:rsid w:val="008A6152"/>
    <w:rsid w:val="008B174B"/>
    <w:rsid w:val="008B49A6"/>
    <w:rsid w:val="008B5FA9"/>
    <w:rsid w:val="008C39F7"/>
    <w:rsid w:val="008E0983"/>
    <w:rsid w:val="008E18E8"/>
    <w:rsid w:val="008E3BA1"/>
    <w:rsid w:val="008E5236"/>
    <w:rsid w:val="008F3159"/>
    <w:rsid w:val="008F31C7"/>
    <w:rsid w:val="00904B81"/>
    <w:rsid w:val="0090531D"/>
    <w:rsid w:val="009150D2"/>
    <w:rsid w:val="00921C53"/>
    <w:rsid w:val="00922675"/>
    <w:rsid w:val="00924925"/>
    <w:rsid w:val="0092777C"/>
    <w:rsid w:val="00934128"/>
    <w:rsid w:val="00940A9A"/>
    <w:rsid w:val="00946F10"/>
    <w:rsid w:val="00953673"/>
    <w:rsid w:val="00955C09"/>
    <w:rsid w:val="00957151"/>
    <w:rsid w:val="009653BD"/>
    <w:rsid w:val="0097065E"/>
    <w:rsid w:val="00973228"/>
    <w:rsid w:val="00976125"/>
    <w:rsid w:val="00977C83"/>
    <w:rsid w:val="009810A2"/>
    <w:rsid w:val="00984569"/>
    <w:rsid w:val="009849FF"/>
    <w:rsid w:val="00991AE1"/>
    <w:rsid w:val="00996429"/>
    <w:rsid w:val="009A116B"/>
    <w:rsid w:val="009A1796"/>
    <w:rsid w:val="009A1E61"/>
    <w:rsid w:val="009B4C70"/>
    <w:rsid w:val="009B6A8E"/>
    <w:rsid w:val="009C622D"/>
    <w:rsid w:val="009C7114"/>
    <w:rsid w:val="009C7A3E"/>
    <w:rsid w:val="009E22BE"/>
    <w:rsid w:val="009E40BA"/>
    <w:rsid w:val="009E55F0"/>
    <w:rsid w:val="009F1AAE"/>
    <w:rsid w:val="009F4C2F"/>
    <w:rsid w:val="00A12DE7"/>
    <w:rsid w:val="00A201B6"/>
    <w:rsid w:val="00A328D2"/>
    <w:rsid w:val="00A52CA4"/>
    <w:rsid w:val="00A53655"/>
    <w:rsid w:val="00A65F0B"/>
    <w:rsid w:val="00A711E2"/>
    <w:rsid w:val="00A76A04"/>
    <w:rsid w:val="00A771D5"/>
    <w:rsid w:val="00A80BF5"/>
    <w:rsid w:val="00A81FF5"/>
    <w:rsid w:val="00A86D9D"/>
    <w:rsid w:val="00A91AAC"/>
    <w:rsid w:val="00AA065E"/>
    <w:rsid w:val="00AA4648"/>
    <w:rsid w:val="00AA6F90"/>
    <w:rsid w:val="00AB3452"/>
    <w:rsid w:val="00AB37CF"/>
    <w:rsid w:val="00AB69FA"/>
    <w:rsid w:val="00AC067F"/>
    <w:rsid w:val="00AC5DCC"/>
    <w:rsid w:val="00AC5E36"/>
    <w:rsid w:val="00AD0AAE"/>
    <w:rsid w:val="00AE1706"/>
    <w:rsid w:val="00AE1DC8"/>
    <w:rsid w:val="00AE700E"/>
    <w:rsid w:val="00AF22C0"/>
    <w:rsid w:val="00AF2BD8"/>
    <w:rsid w:val="00AF6F16"/>
    <w:rsid w:val="00AF7A00"/>
    <w:rsid w:val="00B03E68"/>
    <w:rsid w:val="00B10BE1"/>
    <w:rsid w:val="00B115E1"/>
    <w:rsid w:val="00B167A3"/>
    <w:rsid w:val="00B17F27"/>
    <w:rsid w:val="00B256D5"/>
    <w:rsid w:val="00B323F3"/>
    <w:rsid w:val="00B35821"/>
    <w:rsid w:val="00B37A8D"/>
    <w:rsid w:val="00B52FE2"/>
    <w:rsid w:val="00B53D3B"/>
    <w:rsid w:val="00B60F4A"/>
    <w:rsid w:val="00B61693"/>
    <w:rsid w:val="00B65A88"/>
    <w:rsid w:val="00B65FC8"/>
    <w:rsid w:val="00B7350E"/>
    <w:rsid w:val="00B76865"/>
    <w:rsid w:val="00B81FAF"/>
    <w:rsid w:val="00B82987"/>
    <w:rsid w:val="00B90083"/>
    <w:rsid w:val="00B92A7A"/>
    <w:rsid w:val="00B92BC3"/>
    <w:rsid w:val="00B965BF"/>
    <w:rsid w:val="00BA1A97"/>
    <w:rsid w:val="00BA2179"/>
    <w:rsid w:val="00BA4F7E"/>
    <w:rsid w:val="00BA55B6"/>
    <w:rsid w:val="00BB2210"/>
    <w:rsid w:val="00BB2DD6"/>
    <w:rsid w:val="00BB4FA5"/>
    <w:rsid w:val="00BD35FF"/>
    <w:rsid w:val="00BD4B6C"/>
    <w:rsid w:val="00BD4C34"/>
    <w:rsid w:val="00BD7425"/>
    <w:rsid w:val="00BF1B18"/>
    <w:rsid w:val="00BF73E5"/>
    <w:rsid w:val="00C01F1F"/>
    <w:rsid w:val="00C02E45"/>
    <w:rsid w:val="00C22FE3"/>
    <w:rsid w:val="00C23F92"/>
    <w:rsid w:val="00C317EE"/>
    <w:rsid w:val="00C335C8"/>
    <w:rsid w:val="00C35359"/>
    <w:rsid w:val="00C35E1D"/>
    <w:rsid w:val="00C35F4E"/>
    <w:rsid w:val="00C41DA8"/>
    <w:rsid w:val="00C4333D"/>
    <w:rsid w:val="00C4374C"/>
    <w:rsid w:val="00C47505"/>
    <w:rsid w:val="00C51BF1"/>
    <w:rsid w:val="00C51CE2"/>
    <w:rsid w:val="00C56547"/>
    <w:rsid w:val="00C64541"/>
    <w:rsid w:val="00C70C23"/>
    <w:rsid w:val="00C71776"/>
    <w:rsid w:val="00C71B0B"/>
    <w:rsid w:val="00C74520"/>
    <w:rsid w:val="00C75423"/>
    <w:rsid w:val="00C84362"/>
    <w:rsid w:val="00C8478B"/>
    <w:rsid w:val="00C877B7"/>
    <w:rsid w:val="00C91198"/>
    <w:rsid w:val="00C94034"/>
    <w:rsid w:val="00CA5373"/>
    <w:rsid w:val="00CB27DE"/>
    <w:rsid w:val="00CB3F2F"/>
    <w:rsid w:val="00CB7FDF"/>
    <w:rsid w:val="00CC437C"/>
    <w:rsid w:val="00CD504C"/>
    <w:rsid w:val="00CD719A"/>
    <w:rsid w:val="00CF078C"/>
    <w:rsid w:val="00CF0A58"/>
    <w:rsid w:val="00CF0C5E"/>
    <w:rsid w:val="00D06DDD"/>
    <w:rsid w:val="00D07C5B"/>
    <w:rsid w:val="00D12422"/>
    <w:rsid w:val="00D149DE"/>
    <w:rsid w:val="00D26A02"/>
    <w:rsid w:val="00D304E5"/>
    <w:rsid w:val="00D30C92"/>
    <w:rsid w:val="00D463C1"/>
    <w:rsid w:val="00D470DD"/>
    <w:rsid w:val="00D50B2F"/>
    <w:rsid w:val="00D53048"/>
    <w:rsid w:val="00D61291"/>
    <w:rsid w:val="00D61FF6"/>
    <w:rsid w:val="00D64CD1"/>
    <w:rsid w:val="00D6713D"/>
    <w:rsid w:val="00D767C5"/>
    <w:rsid w:val="00D80228"/>
    <w:rsid w:val="00D81003"/>
    <w:rsid w:val="00D84220"/>
    <w:rsid w:val="00D872EF"/>
    <w:rsid w:val="00D94514"/>
    <w:rsid w:val="00D975DF"/>
    <w:rsid w:val="00DA013F"/>
    <w:rsid w:val="00DA0B6A"/>
    <w:rsid w:val="00DA1C34"/>
    <w:rsid w:val="00DA6A47"/>
    <w:rsid w:val="00DB06BC"/>
    <w:rsid w:val="00DB5F1F"/>
    <w:rsid w:val="00DC0E21"/>
    <w:rsid w:val="00DC1C44"/>
    <w:rsid w:val="00DC5662"/>
    <w:rsid w:val="00DD1FC8"/>
    <w:rsid w:val="00DE4154"/>
    <w:rsid w:val="00DF1866"/>
    <w:rsid w:val="00DF21F3"/>
    <w:rsid w:val="00DF31AA"/>
    <w:rsid w:val="00DF68E6"/>
    <w:rsid w:val="00DF6EA1"/>
    <w:rsid w:val="00E0684F"/>
    <w:rsid w:val="00E10B89"/>
    <w:rsid w:val="00E17C62"/>
    <w:rsid w:val="00E21A87"/>
    <w:rsid w:val="00E24DDD"/>
    <w:rsid w:val="00E27D41"/>
    <w:rsid w:val="00E302E6"/>
    <w:rsid w:val="00E3394E"/>
    <w:rsid w:val="00E36861"/>
    <w:rsid w:val="00E36DD4"/>
    <w:rsid w:val="00E51635"/>
    <w:rsid w:val="00E5215B"/>
    <w:rsid w:val="00E539B6"/>
    <w:rsid w:val="00E60BA6"/>
    <w:rsid w:val="00E654B8"/>
    <w:rsid w:val="00E708C1"/>
    <w:rsid w:val="00E72AF4"/>
    <w:rsid w:val="00E77DF5"/>
    <w:rsid w:val="00E83016"/>
    <w:rsid w:val="00E838F3"/>
    <w:rsid w:val="00E865BA"/>
    <w:rsid w:val="00E92B02"/>
    <w:rsid w:val="00EA0A1C"/>
    <w:rsid w:val="00EB1FAC"/>
    <w:rsid w:val="00EB6955"/>
    <w:rsid w:val="00EC1A9D"/>
    <w:rsid w:val="00EC5B95"/>
    <w:rsid w:val="00EC6AD4"/>
    <w:rsid w:val="00ED353F"/>
    <w:rsid w:val="00ED4E94"/>
    <w:rsid w:val="00ED6476"/>
    <w:rsid w:val="00ED6D6D"/>
    <w:rsid w:val="00EE1AFD"/>
    <w:rsid w:val="00EE7D60"/>
    <w:rsid w:val="00EF1772"/>
    <w:rsid w:val="00F04B03"/>
    <w:rsid w:val="00F06901"/>
    <w:rsid w:val="00F14266"/>
    <w:rsid w:val="00F24BF2"/>
    <w:rsid w:val="00F25A66"/>
    <w:rsid w:val="00F2778A"/>
    <w:rsid w:val="00F34CE6"/>
    <w:rsid w:val="00F45208"/>
    <w:rsid w:val="00F50010"/>
    <w:rsid w:val="00F6100D"/>
    <w:rsid w:val="00F63314"/>
    <w:rsid w:val="00F6550F"/>
    <w:rsid w:val="00F66361"/>
    <w:rsid w:val="00F742E1"/>
    <w:rsid w:val="00F80267"/>
    <w:rsid w:val="00F85669"/>
    <w:rsid w:val="00F8604D"/>
    <w:rsid w:val="00F91B19"/>
    <w:rsid w:val="00F933C3"/>
    <w:rsid w:val="00F94194"/>
    <w:rsid w:val="00F94322"/>
    <w:rsid w:val="00FA34AA"/>
    <w:rsid w:val="00FA3EEB"/>
    <w:rsid w:val="00FC0515"/>
    <w:rsid w:val="00FC0969"/>
    <w:rsid w:val="00FC133D"/>
    <w:rsid w:val="00FC1DB0"/>
    <w:rsid w:val="00FC4DB2"/>
    <w:rsid w:val="00FD5AE8"/>
    <w:rsid w:val="00FE4A2E"/>
    <w:rsid w:val="00FF2558"/>
    <w:rsid w:val="00FF3D5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A2F0A"/>
  <w15:docId w15:val="{1BC38BA9-C4D3-4B60-A485-CF34BDB2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3B"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C47505"/>
    <w:pPr>
      <w:keepNext/>
      <w:keepLines/>
      <w:spacing w:after="5" w:line="251" w:lineRule="auto"/>
      <w:ind w:left="128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1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D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5F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7505"/>
    <w:rPr>
      <w:rFonts w:ascii="Times New Roman" w:eastAsia="Times New Roman" w:hAnsi="Times New Roman" w:cs="Times New Roman"/>
      <w:b/>
      <w:color w:val="000000"/>
      <w:kern w:val="0"/>
      <w:sz w:val="24"/>
    </w:rPr>
  </w:style>
  <w:style w:type="paragraph" w:styleId="PargrafodaLista">
    <w:name w:val="List Paragraph"/>
    <w:basedOn w:val="Normal"/>
    <w:uiPriority w:val="34"/>
    <w:qFormat/>
    <w:rsid w:val="008974FB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D304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0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D06D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6379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D8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220"/>
    <w:rPr>
      <w:rFonts w:ascii="Times New Roman" w:eastAsia="Times New Roman" w:hAnsi="Times New Roman" w:cs="Times New Roman"/>
      <w:color w:val="000000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410150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05344"/>
    <w:pPr>
      <w:tabs>
        <w:tab w:val="left" w:pos="1200"/>
        <w:tab w:val="right" w:leader="dot" w:pos="8825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10150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410150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410150"/>
    <w:pPr>
      <w:spacing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72100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72100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72100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72100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72100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72100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70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65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E708C1"/>
    <w:pPr>
      <w:spacing w:after="104"/>
    </w:pPr>
    <w:rPr>
      <w:rFonts w:ascii="Calibri" w:eastAsia="Calibri" w:hAnsi="Calibri" w:cs="Calibri"/>
      <w:b/>
      <w:color w:val="000000"/>
      <w:sz w:val="15"/>
      <w:lang w:val="pt-BR" w:eastAsia="pt-BR"/>
    </w:rPr>
  </w:style>
  <w:style w:type="character" w:customStyle="1" w:styleId="footnotedescriptionChar">
    <w:name w:val="footnote description Char"/>
    <w:link w:val="footnotedescription"/>
    <w:rsid w:val="00E708C1"/>
    <w:rPr>
      <w:rFonts w:ascii="Calibri" w:eastAsia="Calibri" w:hAnsi="Calibri" w:cs="Calibri"/>
      <w:b/>
      <w:color w:val="000000"/>
      <w:sz w:val="15"/>
      <w:lang w:val="pt-BR" w:eastAsia="pt-BR"/>
    </w:rPr>
  </w:style>
  <w:style w:type="character" w:customStyle="1" w:styleId="footnotemark">
    <w:name w:val="footnote mark"/>
    <w:hidden/>
    <w:rsid w:val="00E708C1"/>
    <w:rPr>
      <w:rFonts w:ascii="Calibri" w:eastAsia="Calibri" w:hAnsi="Calibri" w:cs="Calibri"/>
      <w:color w:val="000000"/>
      <w:sz w:val="15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5FA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customStyle="1" w:styleId="TableGrid">
    <w:name w:val="TableGrid"/>
    <w:rsid w:val="006E751A"/>
    <w:pPr>
      <w:spacing w:after="0" w:line="240" w:lineRule="auto"/>
    </w:pPr>
    <w:rPr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651D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1D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E18E8"/>
    <w:rPr>
      <w:color w:val="605E5C"/>
      <w:shd w:val="clear" w:color="auto" w:fill="E1DFDD"/>
    </w:rPr>
  </w:style>
  <w:style w:type="table" w:styleId="TabeladeLista3-nfase1">
    <w:name w:val="List Table 3 Accent 1"/>
    <w:basedOn w:val="Tabelanormal"/>
    <w:uiPriority w:val="48"/>
    <w:rsid w:val="00B17F2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1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052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3838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2996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3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7573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91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694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99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2248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1013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863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2A8F-7AC5-49E1-87E0-CB328766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LAUDO DE VISTORIA VISUAL</vt:lpstr>
      <vt:lpstr>LAUDO DE VISTORIA VISUAL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DE VISTORIA VISUAL</dc:title>
  <dc:subject/>
  <dc:creator>ttel</dc:creator>
  <cp:keywords/>
  <dc:description/>
  <cp:lastModifiedBy>Anderson Fernando Corrêa Montalvão</cp:lastModifiedBy>
  <cp:revision>72</cp:revision>
  <cp:lastPrinted>2024-07-18T15:36:00Z</cp:lastPrinted>
  <dcterms:created xsi:type="dcterms:W3CDTF">2024-03-14T03:27:00Z</dcterms:created>
  <dcterms:modified xsi:type="dcterms:W3CDTF">2024-07-18T16:02:00Z</dcterms:modified>
</cp:coreProperties>
</file>